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val="0"/>
        <w:overflowPunct/>
        <w:topLinePunct w:val="0"/>
        <w:bidi w:val="0"/>
        <w:snapToGrid w:val="0"/>
        <w:spacing w:line="560" w:lineRule="exact"/>
        <w:ind w:left="0" w:leftChars="0" w:right="0" w:rightChars="0" w:firstLine="420" w:firstLineChars="200"/>
        <w:jc w:val="center"/>
        <w:rPr>
          <w:rFonts w:ascii="仿宋" w:hAnsi="仿宋" w:eastAsia="仿宋" w:cs="仿宋"/>
          <w:color w:val="000000"/>
          <w:sz w:val="32"/>
          <w:szCs w:val="32"/>
          <w:u w:val="none"/>
        </w:rPr>
      </w:pPr>
      <w:r>
        <w:rPr>
          <w:rFonts w:ascii="仿宋" w:hAnsi="仿宋" w:eastAsia="仿宋" w:cs="Times New Roman"/>
          <w:szCs w:val="24"/>
          <w:u w:val="none"/>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61990" cy="1270"/>
                        </a:xfrm>
                        <a:prstGeom prst="straightConnector1">
                          <a:avLst/>
                        </a:prstGeom>
                        <a:noFill/>
                        <a:ln w="19050" cap="sq">
                          <a:solidFill>
                            <a:srgbClr val="000000"/>
                          </a:solidFill>
                          <a:round/>
                        </a:ln>
                        <a:effectLst/>
                      </wps:spPr>
                      <wps:bodyPr/>
                    </wps:wsp>
                  </a:graphicData>
                </a:graphic>
              </wp:anchor>
            </w:drawing>
          </mc:Choice>
          <mc:Fallback>
            <w:pict>
              <v:shape id="_x0000_s1026" o:spid="_x0000_s1026" o:spt="32" type="#_x0000_t32" style="position:absolute;left:0pt;margin-left:2pt;margin-top:1638pt;height:0.1pt;width:453.7pt;z-index:251660288;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A8risdBAIAANkDAAAOAAAAZHJzL2Uyb0RvYy54bWyt&#10;U81uEzEQviPxDpbvZLOp2pJVNj0kKpcClVoewPF6dy28HuNxsslL8AJInIBT4dQ7TwPlMRg7P5Ry&#10;6YE9WLbH833zfTM7OVt3hq2URw225PlgyJmyEiptm5K/uT5/9pwzDMJWwoBVJd8o5GfTp08mvSvU&#10;CFowlfKMQCwWvSt5G4IrsgxlqzqBA3DKUrAG34lAR99klRc9oXcmGw2HJ1kPvnIepEKk2/k2yHeI&#10;/jGAUNdaqjnIZads2KJ6ZUQgSdhqh3yaqq1rJcPrukYVmCk5KQ1pJRLaL+KaTSeiaLxwrZa7EsRj&#10;SnigqRPaEukBai6CYEuv/4HqtPSAUIeBhC7bCkmOkIp8+MCbq1Y4lbSQ1egOpuP/g5WvVpee6ark&#10;R5xZ0VHD7z7c/nz/+e7b1x+fbn99/xj3N1/YUbSqd1hQxsxe+ihWru2VuwD5FpmFWStso1LJ1xtH&#10;OHnMyP5KiQd0RLjoX0JFb8QyQPJtXfsuQpIjbJ3aszm0R60Dk3R5fHqSj8fUOUmxfHSaupeJYp/r&#10;PIYXCjoWNyXH4IVu2jADa2kOwOeJSawuMMTKRLFPiMQWzrUxaRyMZT0RjIfHkUvQjOO7lIpgdBWf&#10;xQT0zWJmPFuJOFrpS4Ipcv+Zh6WttnTGxjyVpnJXw96QrbULqDaXfu8adTxVuZvOOFL3z8nbP3/k&#10;9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Xiia2gAAAAsBAAAPAAAAAAAAAAEAIAAAACIAAABk&#10;cnMvZG93bnJldi54bWxQSwECFAAUAAAACACHTuJAPK4rHQQCAADZAwAADgAAAAAAAAABACAAAAAp&#10;AQAAZHJzL2Uyb0RvYy54bWxQSwUGAAAAAAYABgBZAQAAnwUAAAAA&#10;">
                <v:fill on="f" focussize="0,0"/>
                <v:stroke weight="1.5pt" color="#000000" joinstyle="round" endcap="square"/>
                <v:imagedata o:title=""/>
                <o:lock v:ext="edit" aspectratio="f"/>
              </v:shape>
            </w:pict>
          </mc:Fallback>
        </mc:AlternateContent>
      </w:r>
      <w:r>
        <w:rPr>
          <w:rFonts w:hint="eastAsia" w:ascii="仿宋" w:hAnsi="仿宋" w:eastAsia="仿宋" w:cs="仿宋"/>
          <w:color w:val="000000"/>
          <w:sz w:val="32"/>
          <w:szCs w:val="32"/>
          <w:u w:val="none"/>
        </w:rPr>
        <w:t>秦</w:t>
      </w:r>
      <w:r>
        <w:rPr>
          <w:rFonts w:hint="eastAsia" w:ascii="仿宋" w:hAnsi="仿宋" w:eastAsia="仿宋" w:cs="宋体"/>
          <w:color w:val="000000"/>
          <w:sz w:val="32"/>
          <w:szCs w:val="32"/>
          <w:u w:val="none"/>
        </w:rPr>
        <w:t>市监</w:t>
      </w:r>
      <w:r>
        <w:rPr>
          <w:rFonts w:hint="eastAsia" w:ascii="仿宋" w:hAnsi="仿宋" w:eastAsia="仿宋" w:cs="仿宋"/>
          <w:color w:val="000000"/>
          <w:sz w:val="32"/>
          <w:szCs w:val="32"/>
          <w:u w:val="none"/>
        </w:rPr>
        <w:t>处</w:t>
      </w:r>
      <w:r>
        <w:rPr>
          <w:rFonts w:hint="eastAsia" w:ascii="仿宋" w:hAnsi="仿宋" w:eastAsia="仿宋" w:cs="仿宋"/>
          <w:color w:val="000000"/>
          <w:sz w:val="32"/>
          <w:szCs w:val="32"/>
          <w:u w:val="none"/>
          <w:lang w:eastAsia="zh-CN"/>
        </w:rPr>
        <w:t>罚</w:t>
      </w:r>
      <w:r>
        <w:rPr>
          <w:rFonts w:hint="eastAsia" w:ascii="仿宋" w:hAnsi="仿宋" w:eastAsia="仿宋" w:cs="宋体"/>
          <w:color w:val="000000"/>
          <w:sz w:val="32"/>
          <w:szCs w:val="32"/>
          <w:u w:val="none"/>
        </w:rPr>
        <w:t>〔</w:t>
      </w:r>
      <w:r>
        <w:rPr>
          <w:rFonts w:hint="eastAsia" w:ascii="仿宋" w:hAnsi="仿宋" w:eastAsia="仿宋" w:cs="仿宋"/>
          <w:color w:val="000000"/>
          <w:sz w:val="32"/>
          <w:szCs w:val="32"/>
          <w:u w:val="none"/>
        </w:rPr>
        <w:t>202</w:t>
      </w:r>
      <w:r>
        <w:rPr>
          <w:rFonts w:hint="eastAsia" w:ascii="仿宋" w:hAnsi="仿宋" w:eastAsia="仿宋" w:cs="仿宋"/>
          <w:color w:val="000000"/>
          <w:sz w:val="32"/>
          <w:szCs w:val="32"/>
          <w:u w:val="none"/>
          <w:lang w:val="en-US" w:eastAsia="zh-CN"/>
        </w:rPr>
        <w:t>5</w:t>
      </w:r>
      <w:r>
        <w:rPr>
          <w:rFonts w:hint="eastAsia" w:ascii="仿宋" w:hAnsi="仿宋" w:eastAsia="仿宋" w:cs="宋体"/>
          <w:color w:val="000000"/>
          <w:sz w:val="32"/>
          <w:szCs w:val="32"/>
          <w:u w:val="none"/>
        </w:rPr>
        <w:t>〕</w:t>
      </w:r>
      <w:r>
        <w:rPr>
          <w:rFonts w:hint="eastAsia" w:ascii="仿宋" w:hAnsi="仿宋" w:eastAsia="仿宋" w:cs="宋体"/>
          <w:color w:val="000000"/>
          <w:sz w:val="32"/>
          <w:szCs w:val="32"/>
          <w:u w:val="none"/>
          <w:lang w:val="en-US" w:eastAsia="zh-CN"/>
        </w:rPr>
        <w:t>13030125000063</w:t>
      </w:r>
      <w:r>
        <w:rPr>
          <w:rFonts w:hint="eastAsia" w:ascii="仿宋" w:hAnsi="仿宋" w:eastAsia="仿宋" w:cs="宋体"/>
          <w:color w:val="auto"/>
          <w:sz w:val="32"/>
          <w:szCs w:val="32"/>
          <w:u w:val="none"/>
        </w:rPr>
        <w:t>号</w:t>
      </w:r>
    </w:p>
    <w:p>
      <w:pPr>
        <w:keepNext w:val="0"/>
        <w:keepLines w:val="0"/>
        <w:pageBreakBefore w:val="0"/>
        <w:widowControl w:val="0"/>
        <w:kinsoku/>
        <w:overflowPunct/>
        <w:topLinePunct w:val="0"/>
        <w:bidi w:val="0"/>
        <w:spacing w:line="520" w:lineRule="exact"/>
        <w:ind w:left="0" w:leftChars="0" w:right="0" w:rightChars="0"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当事人：</w:t>
      </w:r>
      <w:r>
        <w:rPr>
          <w:rFonts w:hint="eastAsia" w:ascii="仿宋" w:hAnsi="仿宋" w:eastAsia="仿宋" w:cs="仿宋"/>
          <w:b w:val="0"/>
          <w:bCs w:val="0"/>
          <w:kern w:val="1"/>
          <w:sz w:val="32"/>
          <w:szCs w:val="32"/>
          <w:u w:val="none"/>
          <w:lang w:val="en-US" w:eastAsia="zh-CN"/>
        </w:rPr>
        <w:t>开发区曼利美发店</w:t>
      </w:r>
      <w:r>
        <w:rPr>
          <w:rFonts w:hint="eastAsia" w:ascii="仿宋" w:hAnsi="仿宋" w:eastAsia="仿宋" w:cs="仿宋"/>
          <w:sz w:val="32"/>
          <w:szCs w:val="32"/>
          <w:u w:val="none"/>
          <w:lang w:val="en-US" w:eastAsia="zh-CN"/>
        </w:rPr>
        <w:t>；</w:t>
      </w:r>
    </w:p>
    <w:p>
      <w:pPr>
        <w:keepNext w:val="0"/>
        <w:keepLines w:val="0"/>
        <w:pageBreakBefore w:val="0"/>
        <w:widowControl w:val="0"/>
        <w:kinsoku/>
        <w:overflowPunct/>
        <w:topLinePunct w:val="0"/>
        <w:bidi w:val="0"/>
        <w:spacing w:line="520" w:lineRule="exact"/>
        <w:ind w:left="0" w:leftChars="0" w:right="0" w:rightChars="0"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主体资格证照名称：营业执照；     </w:t>
      </w:r>
    </w:p>
    <w:p>
      <w:pPr>
        <w:keepNext w:val="0"/>
        <w:keepLines w:val="0"/>
        <w:pageBreakBefore w:val="0"/>
        <w:widowControl w:val="0"/>
        <w:kinsoku/>
        <w:overflowPunct/>
        <w:topLinePunct w:val="0"/>
        <w:bidi w:val="0"/>
        <w:spacing w:line="520" w:lineRule="exact"/>
        <w:ind w:left="0" w:leftChars="0" w:right="0" w:rightChars="0"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统一社会信用代码：</w:t>
      </w:r>
      <w:r>
        <w:rPr>
          <w:rFonts w:hint="eastAsia" w:ascii="仿宋" w:hAnsi="仿宋" w:eastAsia="仿宋" w:cs="仿宋"/>
          <w:kern w:val="1"/>
          <w:sz w:val="32"/>
          <w:szCs w:val="32"/>
          <w:u w:val="none"/>
          <w:lang w:val="en-US" w:eastAsia="zh-CN"/>
        </w:rPr>
        <w:t>92130301MACLGY4013</w:t>
      </w:r>
      <w:r>
        <w:rPr>
          <w:rFonts w:hint="eastAsia" w:ascii="仿宋" w:hAnsi="仿宋" w:eastAsia="仿宋" w:cs="仿宋"/>
          <w:sz w:val="32"/>
          <w:szCs w:val="32"/>
          <w:u w:val="none"/>
          <w:lang w:val="en-US" w:eastAsia="zh-CN"/>
        </w:rPr>
        <w:t>；</w:t>
      </w:r>
    </w:p>
    <w:p>
      <w:pPr>
        <w:keepNext w:val="0"/>
        <w:keepLines w:val="0"/>
        <w:pageBreakBefore w:val="0"/>
        <w:widowControl w:val="0"/>
        <w:kinsoku/>
        <w:overflowPunct/>
        <w:topLinePunct w:val="0"/>
        <w:bidi w:val="0"/>
        <w:spacing w:line="520" w:lineRule="exact"/>
        <w:ind w:left="0" w:leftChars="0" w:right="0" w:rightChars="0"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住所（住址）：</w:t>
      </w:r>
      <w:r>
        <w:rPr>
          <w:rFonts w:hint="eastAsia" w:ascii="仿宋" w:hAnsi="仿宋" w:eastAsia="仿宋" w:cs="仿宋"/>
          <w:kern w:val="1"/>
          <w:sz w:val="32"/>
          <w:szCs w:val="32"/>
          <w:u w:val="none"/>
          <w:lang w:val="en-US" w:eastAsia="zh-CN"/>
        </w:rPr>
        <w:t>秦皇岛经济技术开发区天成佳境8-101号</w:t>
      </w:r>
      <w:r>
        <w:rPr>
          <w:rFonts w:hint="eastAsia" w:ascii="仿宋" w:hAnsi="仿宋" w:eastAsia="仿宋" w:cs="仿宋"/>
          <w:sz w:val="32"/>
          <w:szCs w:val="32"/>
          <w:u w:val="none"/>
          <w:lang w:val="en-US" w:eastAsia="zh-CN"/>
        </w:rPr>
        <w:t>；</w:t>
      </w:r>
    </w:p>
    <w:p>
      <w:pPr>
        <w:keepNext w:val="0"/>
        <w:keepLines w:val="0"/>
        <w:pageBreakBefore w:val="0"/>
        <w:widowControl w:val="0"/>
        <w:kinsoku/>
        <w:overflowPunct/>
        <w:topLinePunct w:val="0"/>
        <w:bidi w:val="0"/>
        <w:spacing w:line="520" w:lineRule="exact"/>
        <w:ind w:left="0" w:leftChars="0" w:right="0" w:rightChars="0"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法定代表人（负责人、经营者）：杜曼曼；</w:t>
      </w:r>
    </w:p>
    <w:p>
      <w:pPr>
        <w:keepNext w:val="0"/>
        <w:keepLines w:val="0"/>
        <w:pageBreakBefore w:val="0"/>
        <w:widowControl w:val="0"/>
        <w:kinsoku/>
        <w:overflowPunct/>
        <w:topLinePunct w:val="0"/>
        <w:bidi w:val="0"/>
        <w:spacing w:line="520" w:lineRule="exact"/>
        <w:ind w:left="0" w:leftChars="0" w:right="0" w:rightChars="0"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身份证号码：13032319</w:t>
      </w:r>
      <w:r>
        <w:rPr>
          <w:rFonts w:hint="eastAsia" w:ascii="仿宋" w:hAnsi="仿宋" w:eastAsia="仿宋" w:cs="??_GB2312"/>
          <w:sz w:val="32"/>
          <w:szCs w:val="32"/>
        </w:rPr>
        <w:t>**********</w:t>
      </w:r>
      <w:r>
        <w:rPr>
          <w:rFonts w:hint="eastAsia" w:ascii="仿宋" w:hAnsi="仿宋" w:eastAsia="仿宋" w:cs="仿宋"/>
          <w:sz w:val="32"/>
          <w:szCs w:val="32"/>
          <w:u w:val="none"/>
          <w:lang w:val="en-US" w:eastAsia="zh-CN"/>
        </w:rPr>
        <w:t>。</w:t>
      </w:r>
    </w:p>
    <w:p>
      <w:pPr>
        <w:keepNext w:val="0"/>
        <w:keepLines w:val="0"/>
        <w:pageBreakBefore w:val="0"/>
        <w:widowControl w:val="0"/>
        <w:kinsoku/>
        <w:overflowPunct/>
        <w:topLinePunct w:val="0"/>
        <w:bidi w:val="0"/>
        <w:spacing w:line="520" w:lineRule="exact"/>
        <w:ind w:left="0" w:leftChars="0" w:right="0" w:rightChars="0"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lang w:val="en-US" w:eastAsia="zh-CN"/>
        </w:rPr>
        <w:t>2025年8月5日，本局两名执法人员对当事人位于</w:t>
      </w:r>
      <w:r>
        <w:rPr>
          <w:rFonts w:hint="eastAsia" w:ascii="仿宋" w:hAnsi="仿宋" w:eastAsia="仿宋" w:cs="仿宋"/>
          <w:color w:val="auto"/>
          <w:kern w:val="1"/>
          <w:sz w:val="32"/>
          <w:szCs w:val="32"/>
          <w:u w:val="none"/>
          <w:lang w:val="en-US" w:eastAsia="zh-CN"/>
        </w:rPr>
        <w:t>秦皇岛经济技术开发区天成佳境8-101号</w:t>
      </w:r>
      <w:r>
        <w:rPr>
          <w:rFonts w:hint="eastAsia" w:ascii="仿宋" w:hAnsi="仿宋" w:eastAsia="仿宋" w:cs="仿宋"/>
          <w:color w:val="auto"/>
          <w:sz w:val="32"/>
          <w:szCs w:val="32"/>
          <w:u w:val="none"/>
          <w:lang w:val="en-US" w:eastAsia="zh-CN"/>
        </w:rPr>
        <w:t>的经营</w:t>
      </w:r>
      <w:r>
        <w:rPr>
          <w:rFonts w:hint="eastAsia" w:ascii="仿宋" w:hAnsi="仿宋" w:eastAsia="仿宋" w:cs="仿宋"/>
          <w:sz w:val="32"/>
          <w:szCs w:val="32"/>
          <w:u w:val="none"/>
          <w:lang w:val="en-US" w:eastAsia="zh-CN"/>
        </w:rPr>
        <w:t>场所进行现场检查时发现，当事人在该处所销售的1盒“</w:t>
      </w:r>
      <w:r>
        <w:rPr>
          <w:rFonts w:hint="eastAsia" w:ascii="仿宋" w:hAnsi="仿宋" w:eastAsia="仿宋" w:cs="仿宋"/>
          <w:sz w:val="32"/>
          <w:szCs w:val="32"/>
          <w:u w:val="none"/>
          <w:lang w:eastAsia="zh-CN"/>
        </w:rPr>
        <w:t>温暖仙儿耐磨微晶封层胶</w:t>
      </w:r>
      <w:r>
        <w:rPr>
          <w:rFonts w:hint="eastAsia" w:ascii="仿宋" w:hAnsi="仿宋" w:eastAsia="仿宋" w:cs="仿宋"/>
          <w:sz w:val="32"/>
          <w:szCs w:val="32"/>
          <w:u w:val="none"/>
          <w:lang w:val="en-US" w:eastAsia="zh-CN"/>
        </w:rPr>
        <w:t>”外包装盒有部分破损，该盒化妆品外包装盒标签所标注“净含量”的内容印字脱落，无法显示其净含量的数量。鉴于当事人的上述行为，本局向当事人下达了《责令改正通知书》（秦市监责改通〔2025〕黄11号），责令当事人立即予以改正。2025年8月14日，本局指派两名执法人员对当事人在开展经营活动中存在的上述问题进行复查时发现，当事人仍然在经营场所内经营该盒外包装盒有部分破损的“</w:t>
      </w:r>
      <w:r>
        <w:rPr>
          <w:rFonts w:hint="eastAsia" w:ascii="仿宋" w:hAnsi="仿宋" w:eastAsia="仿宋" w:cs="仿宋"/>
          <w:sz w:val="32"/>
          <w:szCs w:val="32"/>
          <w:u w:val="none"/>
          <w:lang w:eastAsia="zh-CN"/>
        </w:rPr>
        <w:t>温暖仙儿耐磨微晶封层胶</w:t>
      </w:r>
      <w:r>
        <w:rPr>
          <w:rFonts w:hint="default" w:ascii="仿宋" w:hAnsi="仿宋" w:eastAsia="仿宋" w:cs="仿宋"/>
          <w:sz w:val="32"/>
          <w:szCs w:val="32"/>
          <w:u w:val="none"/>
          <w:lang w:val="en-US" w:eastAsia="zh-CN"/>
        </w:rPr>
        <w:t>”</w:t>
      </w:r>
      <w:r>
        <w:rPr>
          <w:rFonts w:hint="eastAsia" w:ascii="仿宋" w:hAnsi="仿宋" w:eastAsia="仿宋" w:cs="仿宋"/>
          <w:sz w:val="32"/>
          <w:szCs w:val="32"/>
          <w:u w:val="none"/>
          <w:lang w:val="en-US" w:eastAsia="zh-CN"/>
        </w:rPr>
        <w:t>。当事人对开展经营活动中存在的上述问题，未按照规定进行改正。为进一步调查案情，经分局部门负责人批准，本局于2025年8月14日予以立案调查。</w:t>
      </w:r>
    </w:p>
    <w:p>
      <w:pPr>
        <w:keepNext w:val="0"/>
        <w:keepLines w:val="0"/>
        <w:pageBreakBefore w:val="0"/>
        <w:widowControl w:val="0"/>
        <w:kinsoku/>
        <w:overflowPunct/>
        <w:topLinePunct w:val="0"/>
        <w:bidi w:val="0"/>
        <w:spacing w:line="520" w:lineRule="exact"/>
        <w:ind w:left="0" w:leftChars="0" w:right="0" w:rightChars="0" w:firstLine="640" w:firstLineChars="200"/>
        <w:jc w:val="left"/>
        <w:rPr>
          <w:rFonts w:ascii="仿宋" w:hAnsi="仿宋" w:eastAsia="仿宋" w:cs="仿宋"/>
          <w:bCs/>
          <w:color w:val="000000"/>
          <w:sz w:val="32"/>
          <w:szCs w:val="32"/>
          <w:u w:val="none"/>
        </w:rPr>
      </w:pPr>
      <w:r>
        <w:rPr>
          <w:rFonts w:hint="eastAsia" w:ascii="仿宋" w:hAnsi="仿宋" w:eastAsia="仿宋" w:cs="仿宋"/>
          <w:b w:val="0"/>
          <w:bCs w:val="0"/>
          <w:sz w:val="32"/>
          <w:szCs w:val="32"/>
          <w:u w:val="none"/>
          <w:lang w:eastAsia="zh-CN"/>
        </w:rPr>
        <w:t>经查：</w:t>
      </w:r>
      <w:r>
        <w:rPr>
          <w:rFonts w:hint="eastAsia" w:ascii="仿宋" w:hAnsi="仿宋" w:eastAsia="仿宋" w:cs="仿宋"/>
          <w:bCs/>
          <w:sz w:val="32"/>
          <w:szCs w:val="32"/>
          <w:u w:val="none"/>
          <w:lang w:eastAsia="zh-CN"/>
        </w:rPr>
        <w:t>20</w:t>
      </w:r>
      <w:r>
        <w:rPr>
          <w:rFonts w:hint="eastAsia" w:ascii="仿宋" w:hAnsi="仿宋" w:eastAsia="仿宋" w:cs="仿宋"/>
          <w:bCs/>
          <w:sz w:val="32"/>
          <w:szCs w:val="32"/>
          <w:u w:val="none"/>
          <w:lang w:val="en-US" w:eastAsia="zh-CN"/>
        </w:rPr>
        <w:t>25</w:t>
      </w:r>
      <w:r>
        <w:rPr>
          <w:rFonts w:hint="eastAsia" w:ascii="仿宋" w:hAnsi="仿宋" w:eastAsia="仿宋" w:cs="仿宋"/>
          <w:bCs/>
          <w:sz w:val="32"/>
          <w:szCs w:val="32"/>
          <w:u w:val="none"/>
          <w:lang w:eastAsia="zh-CN"/>
        </w:rPr>
        <w:t>年</w:t>
      </w:r>
      <w:r>
        <w:rPr>
          <w:rFonts w:hint="eastAsia" w:ascii="仿宋" w:hAnsi="仿宋" w:eastAsia="仿宋" w:cs="仿宋"/>
          <w:bCs/>
          <w:sz w:val="32"/>
          <w:szCs w:val="32"/>
          <w:u w:val="none"/>
          <w:lang w:val="en-US" w:eastAsia="zh-CN"/>
        </w:rPr>
        <w:t>6</w:t>
      </w:r>
      <w:r>
        <w:rPr>
          <w:rFonts w:hint="eastAsia" w:ascii="仿宋" w:hAnsi="仿宋" w:eastAsia="仿宋" w:cs="仿宋"/>
          <w:bCs/>
          <w:sz w:val="32"/>
          <w:szCs w:val="32"/>
          <w:u w:val="none"/>
          <w:lang w:eastAsia="zh-CN"/>
        </w:rPr>
        <w:t>月</w:t>
      </w:r>
      <w:r>
        <w:rPr>
          <w:rFonts w:hint="eastAsia" w:ascii="仿宋" w:hAnsi="仿宋" w:eastAsia="仿宋" w:cs="仿宋"/>
          <w:bCs/>
          <w:sz w:val="32"/>
          <w:szCs w:val="32"/>
          <w:u w:val="none"/>
          <w:lang w:val="en-US" w:eastAsia="zh-CN"/>
        </w:rPr>
        <w:t>6</w:t>
      </w:r>
      <w:r>
        <w:rPr>
          <w:rFonts w:hint="eastAsia" w:ascii="仿宋" w:hAnsi="仿宋" w:eastAsia="仿宋" w:cs="仿宋"/>
          <w:bCs/>
          <w:sz w:val="32"/>
          <w:szCs w:val="32"/>
          <w:u w:val="none"/>
          <w:lang w:eastAsia="zh-CN"/>
        </w:rPr>
        <w:t>日，当事人由快手平台采购上述</w:t>
      </w:r>
      <w:r>
        <w:rPr>
          <w:rFonts w:hint="eastAsia" w:ascii="仿宋" w:hAnsi="仿宋" w:eastAsia="仿宋" w:cs="仿宋"/>
          <w:sz w:val="32"/>
          <w:szCs w:val="32"/>
          <w:u w:val="none"/>
          <w:lang w:eastAsia="zh-CN"/>
        </w:rPr>
        <w:t>“温暖仙儿耐磨微晶封层胶”</w:t>
      </w:r>
      <w:r>
        <w:rPr>
          <w:rFonts w:hint="eastAsia" w:ascii="仿宋" w:hAnsi="仿宋" w:eastAsia="仿宋" w:cs="仿宋"/>
          <w:b w:val="0"/>
          <w:bCs w:val="0"/>
          <w:sz w:val="32"/>
          <w:szCs w:val="32"/>
          <w:u w:val="none"/>
          <w:lang w:eastAsia="zh-CN"/>
        </w:rPr>
        <w:t>上述（“</w:t>
      </w:r>
      <w:r>
        <w:rPr>
          <w:rFonts w:hint="eastAsia" w:ascii="仿宋" w:hAnsi="仿宋" w:eastAsia="仿宋" w:cs="仿宋"/>
          <w:sz w:val="32"/>
          <w:szCs w:val="32"/>
          <w:u w:val="none"/>
          <w:lang w:eastAsia="zh-CN"/>
        </w:rPr>
        <w:t>温暖仙儿耐磨微晶封层胶</w:t>
      </w:r>
      <w:r>
        <w:rPr>
          <w:rFonts w:hint="eastAsia" w:ascii="仿宋" w:hAnsi="仿宋" w:eastAsia="仿宋" w:cs="仿宋"/>
          <w:b w:val="0"/>
          <w:bCs w:val="0"/>
          <w:sz w:val="32"/>
          <w:szCs w:val="32"/>
          <w:u w:val="none"/>
          <w:lang w:eastAsia="zh-CN"/>
        </w:rPr>
        <w:t>，</w:t>
      </w:r>
      <w:r>
        <w:rPr>
          <w:rFonts w:hint="eastAsia" w:ascii="仿宋" w:hAnsi="仿宋" w:eastAsia="仿宋" w:cs="仿宋"/>
          <w:sz w:val="32"/>
          <w:szCs w:val="32"/>
          <w:u w:val="none"/>
          <w:lang w:val="en-US" w:eastAsia="zh-CN"/>
        </w:rPr>
        <w:t>产品执行的标准编号：粤G妆网备字2023482914，执行标准：Q/YF01-2023，</w:t>
      </w:r>
      <w:r>
        <w:rPr>
          <w:rFonts w:hint="eastAsia" w:ascii="仿宋" w:hAnsi="仿宋" w:eastAsia="仿宋" w:cs="仿宋"/>
          <w:sz w:val="32"/>
          <w:szCs w:val="32"/>
          <w:u w:val="none"/>
          <w:lang w:eastAsia="zh-CN"/>
        </w:rPr>
        <w:t>备案人</w:t>
      </w:r>
      <w:r>
        <w:rPr>
          <w:rFonts w:hint="eastAsia" w:ascii="仿宋" w:hAnsi="仿宋" w:eastAsia="仿宋" w:cs="仿宋"/>
          <w:sz w:val="32"/>
          <w:szCs w:val="32"/>
          <w:u w:val="none"/>
          <w:lang w:val="en-US" w:eastAsia="zh-CN"/>
        </w:rPr>
        <w:t>/生产企业：广州颖芳生物科技有限公司，地址：广州市白云区龙归街南岭岗埔路三街1号2栋5楼，化妆品生产许可证编号：粤妆20230210，生产日期：2025/05/18-2028/05/17，保质期：三年，生产地：广东广州）</w:t>
      </w:r>
      <w:r>
        <w:rPr>
          <w:rFonts w:hint="eastAsia" w:ascii="仿宋" w:hAnsi="仿宋" w:eastAsia="仿宋" w:cs="仿宋"/>
          <w:bCs/>
          <w:sz w:val="32"/>
          <w:szCs w:val="32"/>
          <w:u w:val="none"/>
          <w:lang w:eastAsia="zh-CN"/>
        </w:rPr>
        <w:t>数量：</w:t>
      </w:r>
      <w:r>
        <w:rPr>
          <w:rFonts w:hint="eastAsia" w:ascii="仿宋" w:hAnsi="仿宋" w:eastAsia="仿宋" w:cs="仿宋"/>
          <w:bCs/>
          <w:sz w:val="32"/>
          <w:szCs w:val="32"/>
          <w:u w:val="none"/>
          <w:lang w:val="en-US" w:eastAsia="zh-CN"/>
        </w:rPr>
        <w:t>2</w:t>
      </w:r>
      <w:r>
        <w:rPr>
          <w:rFonts w:hint="eastAsia" w:ascii="仿宋" w:hAnsi="仿宋" w:eastAsia="仿宋" w:cs="仿宋"/>
          <w:bCs/>
          <w:sz w:val="32"/>
          <w:szCs w:val="32"/>
          <w:u w:val="none"/>
          <w:lang w:eastAsia="zh-CN"/>
        </w:rPr>
        <w:t>盒，</w:t>
      </w:r>
      <w:r>
        <w:rPr>
          <w:rFonts w:hint="eastAsia" w:ascii="仿宋" w:hAnsi="仿宋" w:eastAsia="仿宋" w:cs="仿宋"/>
          <w:color w:val="auto"/>
          <w:kern w:val="1"/>
          <w:sz w:val="32"/>
          <w:szCs w:val="32"/>
          <w:u w:val="none"/>
          <w:lang w:val="en-US" w:eastAsia="zh-CN"/>
        </w:rPr>
        <w:t>进货价格：52.1元/盒；进货金额：104.2元</w:t>
      </w:r>
      <w:r>
        <w:rPr>
          <w:rFonts w:hint="eastAsia" w:ascii="仿宋" w:hAnsi="仿宋" w:eastAsia="仿宋" w:cs="仿宋"/>
          <w:b w:val="0"/>
          <w:bCs w:val="0"/>
          <w:sz w:val="32"/>
          <w:szCs w:val="32"/>
          <w:u w:val="none"/>
          <w:lang w:eastAsia="zh-CN"/>
        </w:rPr>
        <w:t>。当事人工作人员在拆除上述化妆品外包装时，因操作失误，损坏了其中一盒“</w:t>
      </w:r>
      <w:r>
        <w:rPr>
          <w:rFonts w:hint="eastAsia" w:ascii="仿宋" w:hAnsi="仿宋" w:eastAsia="仿宋" w:cs="仿宋"/>
          <w:sz w:val="32"/>
          <w:szCs w:val="32"/>
          <w:u w:val="none"/>
          <w:lang w:eastAsia="zh-CN"/>
        </w:rPr>
        <w:t>温暖仙儿耐磨微晶封层胶</w:t>
      </w:r>
      <w:r>
        <w:rPr>
          <w:rFonts w:hint="eastAsia" w:ascii="仿宋" w:hAnsi="仿宋" w:eastAsia="仿宋" w:cs="仿宋"/>
          <w:b w:val="0"/>
          <w:bCs w:val="0"/>
          <w:sz w:val="32"/>
          <w:szCs w:val="32"/>
          <w:u w:val="none"/>
          <w:lang w:eastAsia="zh-CN"/>
        </w:rPr>
        <w:t>”的部分外包装盒，致使该盒化妆品所标注的“净含量”的内容印字脱落，无法显示其净含量的数量，导致该盒化妆品的标签存在瑕疵的问题。202</w:t>
      </w:r>
      <w:r>
        <w:rPr>
          <w:rFonts w:hint="eastAsia" w:ascii="仿宋" w:hAnsi="仿宋" w:eastAsia="仿宋" w:cs="仿宋"/>
          <w:b w:val="0"/>
          <w:bCs w:val="0"/>
          <w:sz w:val="32"/>
          <w:szCs w:val="32"/>
          <w:u w:val="none"/>
          <w:lang w:val="en-US" w:eastAsia="zh-CN"/>
        </w:rPr>
        <w:t>5</w:t>
      </w:r>
      <w:r>
        <w:rPr>
          <w:rFonts w:hint="eastAsia" w:ascii="仿宋" w:hAnsi="仿宋" w:eastAsia="仿宋" w:cs="仿宋"/>
          <w:b w:val="0"/>
          <w:bCs w:val="0"/>
          <w:sz w:val="32"/>
          <w:szCs w:val="32"/>
          <w:u w:val="none"/>
          <w:lang w:eastAsia="zh-CN"/>
        </w:rPr>
        <w:t>年</w:t>
      </w:r>
      <w:r>
        <w:rPr>
          <w:rFonts w:hint="eastAsia" w:ascii="仿宋" w:hAnsi="仿宋" w:eastAsia="仿宋" w:cs="仿宋"/>
          <w:b w:val="0"/>
          <w:bCs w:val="0"/>
          <w:sz w:val="32"/>
          <w:szCs w:val="32"/>
          <w:u w:val="none"/>
          <w:lang w:val="en-US" w:eastAsia="zh-CN"/>
        </w:rPr>
        <w:t>8</w:t>
      </w:r>
      <w:r>
        <w:rPr>
          <w:rFonts w:hint="eastAsia" w:ascii="仿宋" w:hAnsi="仿宋" w:eastAsia="仿宋" w:cs="仿宋"/>
          <w:b w:val="0"/>
          <w:bCs w:val="0"/>
          <w:sz w:val="32"/>
          <w:szCs w:val="32"/>
          <w:u w:val="none"/>
          <w:lang w:eastAsia="zh-CN"/>
        </w:rPr>
        <w:t>月11日，当事人制定并向本局提交了整改报告，主观上认为已经向市场监督管理部门上交了整改报告，即表示整改完毕；市场监督管理部门不会对其开展经营活动中存在的上述问题进行复查。鉴于上述原因，当事人一直在经营场所内销售该盒标签存在瑕疵的化妆品。经现场查询该盒化妆品外包装盒所标注的条形码以及该产品实物，均可以显示该款化妆品的净含量为：</w:t>
      </w:r>
      <w:r>
        <w:rPr>
          <w:rFonts w:hint="eastAsia" w:ascii="仿宋" w:hAnsi="仿宋" w:eastAsia="仿宋" w:cs="仿宋"/>
          <w:b w:val="0"/>
          <w:bCs w:val="0"/>
          <w:sz w:val="32"/>
          <w:szCs w:val="32"/>
          <w:u w:val="none"/>
          <w:lang w:val="en-US" w:eastAsia="zh-CN"/>
        </w:rPr>
        <w:t>16ml</w:t>
      </w:r>
      <w:r>
        <w:rPr>
          <w:rFonts w:hint="eastAsia" w:ascii="仿宋" w:hAnsi="仿宋" w:eastAsia="仿宋" w:cs="仿宋"/>
          <w:b w:val="0"/>
          <w:bCs w:val="0"/>
          <w:sz w:val="32"/>
          <w:szCs w:val="32"/>
          <w:u w:val="none"/>
          <w:lang w:eastAsia="zh-CN"/>
        </w:rPr>
        <w:t>；该化妆品的标签存在瑕疵，但未影响质量安全，未对消费者造成误导。当事人提供了所经营上述化妆品的供货者的市场主体登记证明、供货凭证以及产品生产厂家资质、出厂检验合格证明等相关的证明资料，说明了其进货来源。</w:t>
      </w:r>
      <w:r>
        <w:rPr>
          <w:rFonts w:hint="eastAsia" w:ascii="仿宋" w:hAnsi="仿宋" w:eastAsia="仿宋" w:cs="仿宋"/>
          <w:sz w:val="32"/>
          <w:szCs w:val="32"/>
          <w:u w:val="none"/>
          <w:lang w:eastAsia="zh-CN"/>
        </w:rPr>
        <w:t xml:space="preserve">在调查期间未对当事人采取行政强制措施。 </w:t>
      </w:r>
      <w:r>
        <w:rPr>
          <w:rFonts w:hint="eastAsia" w:ascii="仿宋" w:hAnsi="仿宋" w:eastAsia="仿宋" w:cs="仿宋"/>
          <w:sz w:val="32"/>
          <w:szCs w:val="32"/>
          <w:u w:val="none"/>
        </w:rPr>
        <w:t xml:space="preserve">   </w:t>
      </w:r>
      <w:r>
        <w:rPr>
          <w:rFonts w:hint="eastAsia" w:ascii="仿宋" w:hAnsi="仿宋" w:eastAsia="仿宋" w:cs="仿宋"/>
          <w:bCs/>
          <w:color w:val="000000"/>
          <w:sz w:val="32"/>
          <w:szCs w:val="32"/>
          <w:u w:val="none"/>
        </w:rPr>
        <w:t xml:space="preserve">                                   </w:t>
      </w:r>
      <w:r>
        <w:rPr>
          <w:rFonts w:ascii="仿宋" w:hAnsi="仿宋" w:eastAsia="仿宋" w:cs="仿宋"/>
          <w:bCs/>
          <w:color w:val="000000"/>
          <w:sz w:val="32"/>
          <w:szCs w:val="32"/>
          <w:u w:val="none"/>
        </w:rPr>
        <w:t xml:space="preserve">  </w:t>
      </w:r>
    </w:p>
    <w:p>
      <w:pPr>
        <w:keepNext w:val="0"/>
        <w:keepLines w:val="0"/>
        <w:pageBreakBefore w:val="0"/>
        <w:widowControl w:val="0"/>
        <w:kinsoku/>
        <w:overflowPunct/>
        <w:topLinePunct w:val="0"/>
        <w:bidi w:val="0"/>
        <w:spacing w:line="520" w:lineRule="exact"/>
        <w:ind w:left="0" w:leftChars="0" w:right="0" w:rightChars="0" w:firstLine="643" w:firstLineChars="200"/>
        <w:rPr>
          <w:rFonts w:ascii="仿宋" w:hAnsi="仿宋" w:eastAsia="仿宋" w:cs="宋体"/>
          <w:b/>
          <w:bCs/>
          <w:color w:val="000000"/>
          <w:sz w:val="32"/>
          <w:szCs w:val="32"/>
          <w:u w:val="none"/>
        </w:rPr>
      </w:pPr>
      <w:r>
        <w:rPr>
          <w:rFonts w:hint="eastAsia" w:ascii="仿宋" w:hAnsi="仿宋" w:eastAsia="仿宋" w:cs="宋体"/>
          <w:b/>
          <w:bCs/>
          <w:color w:val="000000"/>
          <w:sz w:val="32"/>
          <w:szCs w:val="32"/>
          <w:u w:val="none"/>
        </w:rPr>
        <w:t>上述事实，主要有以下证据证明：</w:t>
      </w:r>
    </w:p>
    <w:p>
      <w:pPr>
        <w:keepNext w:val="0"/>
        <w:keepLines w:val="0"/>
        <w:pageBreakBefore w:val="0"/>
        <w:widowControl w:val="0"/>
        <w:numPr>
          <w:ilvl w:val="0"/>
          <w:numId w:val="0"/>
        </w:numPr>
        <w:kinsoku/>
        <w:overflowPunct/>
        <w:topLinePunct w:val="0"/>
        <w:bidi w:val="0"/>
        <w:snapToGrid w:val="0"/>
        <w:spacing w:line="520" w:lineRule="exact"/>
        <w:ind w:left="0" w:leftChars="0" w:right="0" w:rightChars="0" w:firstLine="640" w:firstLineChars="200"/>
        <w:rPr>
          <w:rFonts w:hint="eastAsia" w:ascii="仿宋" w:hAnsi="仿宋" w:eastAsia="仿宋" w:cs="宋体"/>
          <w:bCs/>
          <w:color w:val="000000"/>
          <w:sz w:val="32"/>
          <w:szCs w:val="32"/>
          <w:u w:val="none"/>
          <w:lang w:val="en-US" w:eastAsia="zh-CN"/>
        </w:rPr>
      </w:pPr>
      <w:r>
        <w:rPr>
          <w:rFonts w:hint="eastAsia" w:ascii="仿宋" w:hAnsi="仿宋" w:eastAsia="仿宋" w:cs="宋体"/>
          <w:bCs/>
          <w:color w:val="000000"/>
          <w:sz w:val="32"/>
          <w:szCs w:val="32"/>
          <w:u w:val="none"/>
          <w:lang w:val="en-US" w:eastAsia="zh-CN"/>
        </w:rPr>
        <w:t>1.当事人经营者杜曼曼提供的当事人营业执照、卫生许可证、经营者刘敏身份证、健康证明复印件各一份；证明了当事人的基本信息以及经营者身份信息等相关事项。</w:t>
      </w:r>
    </w:p>
    <w:p>
      <w:pPr>
        <w:keepNext w:val="0"/>
        <w:keepLines w:val="0"/>
        <w:pageBreakBefore w:val="0"/>
        <w:widowControl w:val="0"/>
        <w:numPr>
          <w:ilvl w:val="0"/>
          <w:numId w:val="0"/>
        </w:numPr>
        <w:kinsoku/>
        <w:overflowPunct/>
        <w:topLinePunct w:val="0"/>
        <w:bidi w:val="0"/>
        <w:snapToGrid w:val="0"/>
        <w:spacing w:line="520" w:lineRule="exact"/>
        <w:ind w:left="0" w:leftChars="0" w:right="0" w:rightChars="0" w:firstLine="640" w:firstLineChars="200"/>
        <w:rPr>
          <w:rFonts w:hint="eastAsia" w:ascii="仿宋" w:hAnsi="仿宋" w:eastAsia="仿宋" w:cs="宋体"/>
          <w:bCs/>
          <w:color w:val="000000"/>
          <w:sz w:val="32"/>
          <w:szCs w:val="32"/>
          <w:u w:val="none"/>
          <w:lang w:val="en-US" w:eastAsia="zh-CN"/>
        </w:rPr>
      </w:pPr>
      <w:r>
        <w:rPr>
          <w:rFonts w:hint="eastAsia" w:ascii="仿宋" w:hAnsi="仿宋" w:eastAsia="仿宋" w:cs="宋体"/>
          <w:bCs/>
          <w:color w:val="000000"/>
          <w:sz w:val="32"/>
          <w:szCs w:val="32"/>
          <w:u w:val="none"/>
          <w:lang w:val="en-US" w:eastAsia="zh-CN"/>
        </w:rPr>
        <w:t>2.本局对当事人经营场所检查笔录二份；现场检查照片打印件5份；对经营者杜曼曼所做询问笔录一份；证明了当事人开展经营活动以及经营标签存在瑕疵的化妆品的违法事实等相关事项。</w:t>
      </w:r>
    </w:p>
    <w:p>
      <w:pPr>
        <w:keepNext w:val="0"/>
        <w:keepLines w:val="0"/>
        <w:pageBreakBefore w:val="0"/>
        <w:widowControl w:val="0"/>
        <w:numPr>
          <w:ilvl w:val="0"/>
          <w:numId w:val="0"/>
        </w:numPr>
        <w:kinsoku/>
        <w:overflowPunct/>
        <w:topLinePunct w:val="0"/>
        <w:bidi w:val="0"/>
        <w:snapToGrid w:val="0"/>
        <w:spacing w:line="520" w:lineRule="exact"/>
        <w:ind w:left="0" w:leftChars="0" w:right="0" w:rightChars="0" w:firstLine="640" w:firstLineChars="200"/>
        <w:rPr>
          <w:rFonts w:hint="eastAsia" w:ascii="仿宋" w:hAnsi="仿宋" w:eastAsia="仿宋" w:cs="宋体"/>
          <w:bCs/>
          <w:color w:val="000000"/>
          <w:sz w:val="32"/>
          <w:szCs w:val="32"/>
          <w:u w:val="none"/>
          <w:lang w:val="en-US" w:eastAsia="zh-CN"/>
        </w:rPr>
      </w:pPr>
      <w:r>
        <w:rPr>
          <w:rFonts w:hint="eastAsia" w:ascii="仿宋" w:hAnsi="仿宋" w:eastAsia="仿宋" w:cs="宋体"/>
          <w:bCs/>
          <w:color w:val="000000"/>
          <w:sz w:val="32"/>
          <w:szCs w:val="32"/>
          <w:u w:val="none"/>
          <w:lang w:val="en-US" w:eastAsia="zh-CN"/>
        </w:rPr>
        <w:t>3.当事人经营者杜曼曼盖章确认并提供的该批次“</w:t>
      </w:r>
      <w:r>
        <w:rPr>
          <w:rFonts w:hint="eastAsia" w:ascii="仿宋" w:hAnsi="仿宋" w:eastAsia="仿宋" w:cs="仿宋"/>
          <w:sz w:val="32"/>
          <w:szCs w:val="32"/>
          <w:u w:val="none"/>
          <w:lang w:eastAsia="zh-CN"/>
        </w:rPr>
        <w:t>温暖仙儿耐磨微晶封层胶</w:t>
      </w:r>
      <w:r>
        <w:rPr>
          <w:rFonts w:hint="eastAsia" w:ascii="仿宋" w:hAnsi="仿宋" w:eastAsia="仿宋" w:cs="宋体"/>
          <w:bCs/>
          <w:color w:val="000000"/>
          <w:sz w:val="32"/>
          <w:szCs w:val="32"/>
          <w:u w:val="none"/>
          <w:lang w:val="en-US" w:eastAsia="zh-CN"/>
        </w:rPr>
        <w:t>”的供货者的营业执照、化妆品生产许可证、供货凭证以及出厂检测报告复印件各一份；证明了当事人所经营的涉案化妆品的进货来源、产品信息等相关事项。</w:t>
      </w:r>
    </w:p>
    <w:p>
      <w:pPr>
        <w:keepNext w:val="0"/>
        <w:keepLines w:val="0"/>
        <w:pageBreakBefore w:val="0"/>
        <w:widowControl w:val="0"/>
        <w:numPr>
          <w:ilvl w:val="0"/>
          <w:numId w:val="0"/>
        </w:numPr>
        <w:kinsoku/>
        <w:overflowPunct/>
        <w:topLinePunct w:val="0"/>
        <w:bidi w:val="0"/>
        <w:snapToGrid w:val="0"/>
        <w:spacing w:line="520" w:lineRule="exact"/>
        <w:ind w:left="0" w:leftChars="0" w:right="0" w:rightChars="0" w:firstLine="640" w:firstLineChars="200"/>
        <w:rPr>
          <w:rFonts w:hint="eastAsia" w:ascii="仿宋" w:hAnsi="仿宋" w:eastAsia="仿宋" w:cs="宋体"/>
          <w:bCs/>
          <w:color w:val="000000"/>
          <w:sz w:val="32"/>
          <w:szCs w:val="32"/>
          <w:u w:val="none"/>
          <w:lang w:val="en-US" w:eastAsia="zh-CN"/>
        </w:rPr>
      </w:pPr>
      <w:r>
        <w:rPr>
          <w:rFonts w:hint="eastAsia" w:ascii="仿宋" w:hAnsi="仿宋" w:eastAsia="仿宋" w:cs="宋体"/>
          <w:bCs/>
          <w:color w:val="000000"/>
          <w:sz w:val="32"/>
          <w:szCs w:val="32"/>
          <w:u w:val="none"/>
          <w:lang w:val="en-US" w:eastAsia="zh-CN"/>
        </w:rPr>
        <w:t>4.本局对当事人下达的《责令改正通知书》一份，当事人整改报告一份；证明了本局对当事人经营标签存在瑕疵的化妆品的违法行为进行责令改正以及当事人进行改正的相关事项。</w:t>
      </w:r>
    </w:p>
    <w:p>
      <w:pPr>
        <w:keepNext w:val="0"/>
        <w:keepLines w:val="0"/>
        <w:pageBreakBefore w:val="0"/>
        <w:widowControl w:val="0"/>
        <w:numPr>
          <w:ilvl w:val="0"/>
          <w:numId w:val="0"/>
        </w:numPr>
        <w:kinsoku/>
        <w:overflowPunct/>
        <w:topLinePunct w:val="0"/>
        <w:bidi w:val="0"/>
        <w:snapToGrid w:val="0"/>
        <w:spacing w:line="520" w:lineRule="exact"/>
        <w:ind w:left="0" w:leftChars="0" w:right="0" w:rightChars="0" w:firstLine="640" w:firstLineChars="200"/>
        <w:rPr>
          <w:rFonts w:hint="eastAsia" w:ascii="仿宋" w:hAnsi="仿宋" w:eastAsia="仿宋" w:cs="宋体"/>
          <w:bCs/>
          <w:color w:val="000000"/>
          <w:sz w:val="32"/>
          <w:szCs w:val="32"/>
          <w:u w:val="none"/>
          <w:lang w:val="en-US" w:eastAsia="zh-CN"/>
        </w:rPr>
      </w:pPr>
      <w:r>
        <w:rPr>
          <w:rFonts w:hint="eastAsia" w:ascii="仿宋" w:hAnsi="仿宋" w:eastAsia="仿宋" w:cs="宋体"/>
          <w:bCs/>
          <w:color w:val="000000"/>
          <w:sz w:val="32"/>
          <w:szCs w:val="32"/>
          <w:u w:val="none"/>
          <w:lang w:val="en-US" w:eastAsia="zh-CN"/>
        </w:rPr>
        <w:t>2025年10月24日，本局向当事人送达了《行政处罚告知书》（秦市监罚告〔2025〕</w:t>
      </w:r>
      <w:r>
        <w:rPr>
          <w:rFonts w:hint="eastAsia" w:ascii="仿宋" w:hAnsi="仿宋" w:eastAsia="仿宋" w:cs="宋体"/>
          <w:color w:val="000000"/>
          <w:sz w:val="32"/>
          <w:szCs w:val="32"/>
          <w:u w:val="none"/>
          <w:lang w:val="en-US" w:eastAsia="zh-CN"/>
        </w:rPr>
        <w:t>13030125000063</w:t>
      </w:r>
      <w:r>
        <w:rPr>
          <w:rFonts w:hint="eastAsia" w:ascii="仿宋" w:hAnsi="仿宋" w:eastAsia="仿宋" w:cs="宋体"/>
          <w:bCs/>
          <w:color w:val="000000"/>
          <w:sz w:val="32"/>
          <w:szCs w:val="32"/>
          <w:u w:val="none"/>
          <w:lang w:val="en-US" w:eastAsia="zh-CN"/>
        </w:rPr>
        <w:t>号），当事人自收到该告知书之日起五个工作日内未行使陈述、申辩权，未要求听证。</w:t>
      </w:r>
    </w:p>
    <w:p>
      <w:pPr>
        <w:keepNext w:val="0"/>
        <w:keepLines w:val="0"/>
        <w:pageBreakBefore w:val="0"/>
        <w:widowControl w:val="0"/>
        <w:numPr>
          <w:ilvl w:val="0"/>
          <w:numId w:val="0"/>
        </w:numPr>
        <w:kinsoku/>
        <w:overflowPunct/>
        <w:topLinePunct w:val="0"/>
        <w:bidi w:val="0"/>
        <w:snapToGrid w:val="0"/>
        <w:spacing w:line="520" w:lineRule="exact"/>
        <w:ind w:left="0" w:leftChars="0" w:right="0" w:rightChars="0" w:firstLine="640" w:firstLineChars="200"/>
        <w:rPr>
          <w:rFonts w:hint="eastAsia" w:ascii="仿宋" w:hAnsi="仿宋" w:eastAsia="仿宋" w:cs="宋体"/>
          <w:bCs/>
          <w:color w:val="000000"/>
          <w:sz w:val="32"/>
          <w:szCs w:val="32"/>
          <w:u w:val="none"/>
          <w:lang w:val="en-US" w:eastAsia="zh-CN"/>
        </w:rPr>
      </w:pPr>
      <w:r>
        <w:rPr>
          <w:rFonts w:hint="eastAsia" w:ascii="仿宋" w:hAnsi="仿宋" w:eastAsia="仿宋" w:cs="宋体"/>
          <w:bCs/>
          <w:color w:val="000000"/>
          <w:sz w:val="32"/>
          <w:szCs w:val="32"/>
          <w:u w:val="none"/>
          <w:lang w:val="en-US" w:eastAsia="zh-CN"/>
        </w:rPr>
        <w:t>本局认为，当事人的上述行为违反了《化妆品监督管理条例》第三十五条第一款：“化妆品的最小销售单元应当有标签。标签应当符合相关法律、行政法规、强制性国家标准，内容真实、完整、准确。”《化妆品标签管理办法》第五条第二款：“化妆品标签应当清晰、持久，易于辨认、识读，不得有印字脱落、粘贴不牢等现象。”的规定，属于经营标签存在瑕疵的化妆品的违法行为。</w:t>
      </w:r>
    </w:p>
    <w:p>
      <w:pPr>
        <w:keepNext w:val="0"/>
        <w:keepLines w:val="0"/>
        <w:pageBreakBefore w:val="0"/>
        <w:widowControl w:val="0"/>
        <w:numPr>
          <w:ilvl w:val="0"/>
          <w:numId w:val="0"/>
        </w:numPr>
        <w:kinsoku/>
        <w:overflowPunct/>
        <w:topLinePunct w:val="0"/>
        <w:bidi w:val="0"/>
        <w:snapToGrid w:val="0"/>
        <w:spacing w:line="520" w:lineRule="exact"/>
        <w:ind w:left="0" w:leftChars="0" w:right="0" w:rightChars="0" w:firstLine="640" w:firstLineChars="200"/>
        <w:rPr>
          <w:rFonts w:hint="eastAsia" w:ascii="仿宋" w:hAnsi="仿宋" w:eastAsia="仿宋" w:cs="宋体"/>
          <w:bCs/>
          <w:color w:val="000000"/>
          <w:sz w:val="32"/>
          <w:szCs w:val="32"/>
          <w:u w:val="none"/>
          <w:lang w:val="en-US" w:eastAsia="zh-CN"/>
        </w:rPr>
      </w:pPr>
      <w:r>
        <w:rPr>
          <w:rFonts w:hint="eastAsia" w:ascii="仿宋" w:hAnsi="仿宋" w:eastAsia="仿宋" w:cs="宋体"/>
          <w:bCs/>
          <w:color w:val="000000"/>
          <w:sz w:val="32"/>
          <w:szCs w:val="32"/>
          <w:u w:val="none"/>
          <w:lang w:val="en-US" w:eastAsia="zh-CN"/>
        </w:rPr>
        <w:t>当事人经营标签存在瑕疵的化妆品的违法行为，违反了《化妆品监督管理条例》第三十五条第一款、《化妆品标签管理办法》第五条第二款的规定；依据《化妆品监督管理条例》第六十一条第二款、《化妆品标签管理办法》第二十条第一款第（三）项的规定，应予以行政处罚。鉴于当事人因经营标签存在瑕疵的化妆品的违法行为被责令限期改正，但逾期不改正；当事人上述行为不存在依法从轻或者减轻行政处罚的情形，也不存在依法从重行政处罚的情形，依据《河北省市场监督管理系统行政处罚裁量权适用规则》第九条第（三）项的规定，对当事人可以给予一般行政处罚。</w:t>
      </w:r>
    </w:p>
    <w:p>
      <w:pPr>
        <w:keepNext w:val="0"/>
        <w:keepLines w:val="0"/>
        <w:pageBreakBefore w:val="0"/>
        <w:widowControl w:val="0"/>
        <w:numPr>
          <w:ilvl w:val="0"/>
          <w:numId w:val="0"/>
        </w:numPr>
        <w:kinsoku/>
        <w:overflowPunct/>
        <w:topLinePunct w:val="0"/>
        <w:bidi w:val="0"/>
        <w:snapToGrid w:val="0"/>
        <w:spacing w:line="520" w:lineRule="exact"/>
        <w:ind w:left="0" w:leftChars="0" w:right="0" w:rightChars="0" w:firstLine="640" w:firstLineChars="200"/>
        <w:rPr>
          <w:rFonts w:hint="eastAsia" w:ascii="仿宋" w:hAnsi="仿宋" w:eastAsia="仿宋" w:cs="宋体"/>
          <w:bCs/>
          <w:color w:val="000000"/>
          <w:sz w:val="32"/>
          <w:szCs w:val="32"/>
          <w:u w:val="none"/>
          <w:lang w:val="en-US" w:eastAsia="zh-CN"/>
        </w:rPr>
      </w:pPr>
      <w:r>
        <w:rPr>
          <w:rFonts w:hint="eastAsia" w:ascii="仿宋" w:hAnsi="仿宋" w:eastAsia="仿宋" w:cs="宋体"/>
          <w:bCs/>
          <w:color w:val="000000"/>
          <w:sz w:val="32"/>
          <w:szCs w:val="32"/>
          <w:u w:val="none"/>
          <w:lang w:val="en-US" w:eastAsia="zh-CN"/>
        </w:rPr>
        <w:t>结合案件实际情况，经综合考量对当事人一般行政处罚。</w:t>
      </w:r>
    </w:p>
    <w:p>
      <w:pPr>
        <w:keepNext w:val="0"/>
        <w:keepLines w:val="0"/>
        <w:pageBreakBefore w:val="0"/>
        <w:widowControl w:val="0"/>
        <w:numPr>
          <w:ilvl w:val="0"/>
          <w:numId w:val="0"/>
        </w:numPr>
        <w:kinsoku/>
        <w:overflowPunct/>
        <w:topLinePunct w:val="0"/>
        <w:bidi w:val="0"/>
        <w:snapToGrid w:val="0"/>
        <w:spacing w:line="520" w:lineRule="exact"/>
        <w:ind w:left="0" w:leftChars="0" w:right="0" w:rightChars="0" w:firstLine="640" w:firstLineChars="200"/>
        <w:rPr>
          <w:rFonts w:hint="eastAsia" w:ascii="仿宋" w:hAnsi="仿宋" w:eastAsia="仿宋" w:cs="宋体"/>
          <w:bCs/>
          <w:color w:val="000000"/>
          <w:sz w:val="32"/>
          <w:szCs w:val="32"/>
          <w:u w:val="none"/>
          <w:lang w:val="en-US" w:eastAsia="zh-CN"/>
        </w:rPr>
      </w:pPr>
      <w:r>
        <w:rPr>
          <w:rFonts w:hint="eastAsia" w:ascii="仿宋" w:hAnsi="仿宋" w:eastAsia="仿宋" w:cs="宋体"/>
          <w:bCs/>
          <w:color w:val="000000"/>
          <w:sz w:val="32"/>
          <w:szCs w:val="32"/>
          <w:u w:val="none"/>
          <w:lang w:val="en-US" w:eastAsia="zh-CN"/>
        </w:rPr>
        <w:t>综上，对当事人经营标签存在瑕疵的化妆品的违法行为，依据《化妆品监督管理条例》第六十一条第二款：“生产经营的化妆品的标签存在瑕疵但不影响质量安全且不会对消费者造成误导的，由负责药品监督管理的部门责令改正；拒不改正的，处2000元以下罚款。”《化妆品标签管理办法》第二十条第一款第（三）项：“化妆品标签存在下列情形，但不影响产品质量安全且不会对消费者造成误导的，由负责药品监督管理的部门依照《化妆品监督管理条例》第六十一条第二款规定处理：（三）化妆品标签不清晰难以辨认、识读，或者部分印字脱落或者粘贴不牢的；”的规定，参照《河北省市场监督管理系统行政处罚裁量权适用规则》第九条第（三）项的规定，责令当事人改正上述违法行为，并决定处罚如下：</w:t>
      </w:r>
    </w:p>
    <w:p>
      <w:pPr>
        <w:keepNext w:val="0"/>
        <w:keepLines w:val="0"/>
        <w:pageBreakBefore w:val="0"/>
        <w:widowControl w:val="0"/>
        <w:numPr>
          <w:ilvl w:val="0"/>
          <w:numId w:val="0"/>
        </w:numPr>
        <w:kinsoku/>
        <w:overflowPunct/>
        <w:topLinePunct w:val="0"/>
        <w:bidi w:val="0"/>
        <w:snapToGrid w:val="0"/>
        <w:spacing w:line="520" w:lineRule="exact"/>
        <w:ind w:left="0" w:leftChars="0" w:right="0" w:rightChars="0" w:firstLine="640" w:firstLineChars="200"/>
        <w:rPr>
          <w:rFonts w:hint="eastAsia" w:ascii="仿宋" w:hAnsi="仿宋" w:eastAsia="仿宋" w:cs="宋体"/>
          <w:bCs/>
          <w:color w:val="000000"/>
          <w:sz w:val="32"/>
          <w:szCs w:val="32"/>
          <w:u w:val="none"/>
          <w:lang w:val="en-US" w:eastAsia="zh-CN"/>
        </w:rPr>
      </w:pPr>
      <w:r>
        <w:rPr>
          <w:rFonts w:hint="eastAsia" w:ascii="仿宋" w:hAnsi="仿宋" w:eastAsia="仿宋" w:cs="宋体"/>
          <w:bCs/>
          <w:color w:val="000000"/>
          <w:sz w:val="32"/>
          <w:szCs w:val="32"/>
          <w:u w:val="none"/>
          <w:lang w:val="en-US" w:eastAsia="zh-CN"/>
        </w:rPr>
        <w:t>罚款人民币壹仟元整（1000元）。</w:t>
      </w:r>
    </w:p>
    <w:p>
      <w:pPr>
        <w:keepNext w:val="0"/>
        <w:keepLines w:val="0"/>
        <w:pageBreakBefore w:val="0"/>
        <w:widowControl w:val="0"/>
        <w:numPr>
          <w:ilvl w:val="0"/>
          <w:numId w:val="0"/>
        </w:numPr>
        <w:kinsoku/>
        <w:overflowPunct/>
        <w:topLinePunct w:val="0"/>
        <w:bidi w:val="0"/>
        <w:snapToGrid w:val="0"/>
        <w:spacing w:line="520" w:lineRule="exact"/>
        <w:ind w:left="0" w:leftChars="0" w:right="0" w:rightChars="0" w:firstLine="640" w:firstLineChars="200"/>
        <w:rPr>
          <w:rFonts w:hint="eastAsia" w:ascii="仿宋" w:hAnsi="仿宋" w:eastAsia="仿宋" w:cs="宋体"/>
          <w:bCs/>
          <w:color w:val="000000"/>
          <w:sz w:val="32"/>
          <w:szCs w:val="32"/>
          <w:u w:val="none"/>
          <w:lang w:val="en-US" w:eastAsia="zh-CN"/>
        </w:rPr>
      </w:pPr>
      <w:r>
        <w:rPr>
          <w:rFonts w:hint="eastAsia" w:ascii="仿宋" w:hAnsi="仿宋" w:eastAsia="仿宋" w:cs="宋体"/>
          <w:bCs/>
          <w:color w:val="000000"/>
          <w:sz w:val="32"/>
          <w:szCs w:val="32"/>
          <w:u w:val="none"/>
          <w:lang w:val="en-US" w:eastAsia="zh-CN"/>
        </w:rPr>
        <w:t>当事人应当自收到本处罚决定书之日起十五日内，将罚没款缴至秦皇岛银行金财支行（全称：秦皇岛市财政局，账号：634013010000002150）；罚没许可证正本编号：07000005，副本编号：07000005-1；到期不缴纳罚款的，依据《中华人民共和国行政处罚法》第七十二条的规定，本局将每日按罚款数额的百分</w:t>
      </w:r>
      <w:bookmarkStart w:id="0" w:name="_GoBack"/>
      <w:bookmarkEnd w:id="0"/>
      <w:r>
        <w:rPr>
          <w:rFonts w:hint="eastAsia" w:ascii="仿宋" w:hAnsi="仿宋" w:eastAsia="仿宋" w:cs="宋体"/>
          <w:bCs/>
          <w:color w:val="000000"/>
          <w:sz w:val="32"/>
          <w:szCs w:val="32"/>
          <w:u w:val="none"/>
          <w:lang w:val="en-US" w:eastAsia="zh-CN"/>
        </w:rPr>
        <w:t>之三加处罚款，并依法申请人民法院强制执行。</w:t>
      </w:r>
    </w:p>
    <w:p>
      <w:pPr>
        <w:keepNext w:val="0"/>
        <w:keepLines w:val="0"/>
        <w:pageBreakBefore w:val="0"/>
        <w:widowControl w:val="0"/>
        <w:numPr>
          <w:ilvl w:val="0"/>
          <w:numId w:val="0"/>
        </w:numPr>
        <w:kinsoku/>
        <w:overflowPunct/>
        <w:topLinePunct w:val="0"/>
        <w:bidi w:val="0"/>
        <w:snapToGrid w:val="0"/>
        <w:spacing w:line="520" w:lineRule="exact"/>
        <w:ind w:left="0" w:leftChars="0" w:right="0" w:rightChars="0" w:firstLine="640" w:firstLineChars="200"/>
        <w:rPr>
          <w:rFonts w:hint="eastAsia" w:ascii="仿宋" w:hAnsi="仿宋" w:eastAsia="仿宋" w:cs="宋体"/>
          <w:bCs/>
          <w:color w:val="000000"/>
          <w:sz w:val="32"/>
          <w:szCs w:val="32"/>
          <w:u w:val="none"/>
          <w:lang w:val="en-US" w:eastAsia="zh-CN"/>
        </w:rPr>
      </w:pPr>
      <w:r>
        <w:rPr>
          <w:rFonts w:hint="eastAsia" w:ascii="仿宋" w:hAnsi="仿宋" w:eastAsia="仿宋" w:cs="宋体"/>
          <w:bCs/>
          <w:color w:val="000000"/>
          <w:sz w:val="32"/>
          <w:szCs w:val="32"/>
          <w:u w:val="none"/>
          <w:lang w:val="en-US" w:eastAsia="zh-CN"/>
        </w:rPr>
        <w:t xml:space="preserve">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                            </w:t>
      </w:r>
    </w:p>
    <w:p>
      <w:pPr>
        <w:keepNext w:val="0"/>
        <w:keepLines w:val="0"/>
        <w:pageBreakBefore w:val="0"/>
        <w:widowControl w:val="0"/>
        <w:kinsoku/>
        <w:overflowPunct/>
        <w:topLinePunct w:val="0"/>
        <w:autoSpaceDE w:val="0"/>
        <w:autoSpaceDN w:val="0"/>
        <w:bidi w:val="0"/>
        <w:adjustRightInd w:val="0"/>
        <w:spacing w:line="520" w:lineRule="exact"/>
        <w:ind w:left="0" w:leftChars="0" w:right="0" w:rightChars="0" w:firstLine="640" w:firstLineChars="200"/>
        <w:jc w:val="left"/>
        <w:rPr>
          <w:rFonts w:hint="eastAsia" w:ascii="仿宋" w:hAnsi="仿宋" w:eastAsia="仿宋" w:cs="宋体"/>
          <w:color w:val="000000"/>
          <w:sz w:val="32"/>
          <w:szCs w:val="32"/>
        </w:rPr>
      </w:pPr>
      <w:r>
        <w:rPr>
          <w:rFonts w:hint="eastAsia" w:ascii="仿宋" w:hAnsi="仿宋" w:eastAsia="仿宋" w:cs="宋体"/>
          <w:sz w:val="32"/>
          <w:szCs w:val="32"/>
          <w:u w:val="none"/>
        </w:rPr>
        <w:t xml:space="preserve">本局将依法向社会公示本行政处罚决定信息。   </w:t>
      </w:r>
      <w:r>
        <w:rPr>
          <w:rFonts w:hint="eastAsia" w:ascii="仿宋" w:hAnsi="仿宋" w:eastAsia="仿宋" w:cs="宋体"/>
          <w:sz w:val="32"/>
          <w:szCs w:val="32"/>
          <w:u w:val="none"/>
          <w:lang w:val="en-US" w:eastAsia="zh-CN"/>
        </w:rPr>
        <w:t xml:space="preserve">         </w:t>
      </w:r>
      <w:r>
        <w:rPr>
          <w:rFonts w:hint="eastAsia" w:ascii="仿宋" w:hAnsi="仿宋" w:eastAsia="仿宋" w:cs="宋体"/>
          <w:sz w:val="32"/>
          <w:szCs w:val="32"/>
          <w:u w:val="none"/>
        </w:rPr>
        <w:t xml:space="preserve">  </w:t>
      </w:r>
      <w:r>
        <w:rPr>
          <w:rFonts w:hint="eastAsia" w:ascii="仿宋" w:hAnsi="仿宋" w:eastAsia="仿宋" w:cs="宋体"/>
          <w:sz w:val="32"/>
          <w:szCs w:val="32"/>
          <w:u w:val="single"/>
        </w:rPr>
        <w:t xml:space="preserve">   </w:t>
      </w:r>
    </w:p>
    <w:p>
      <w:pPr>
        <w:keepNext w:val="0"/>
        <w:keepLines w:val="0"/>
        <w:pageBreakBefore w:val="0"/>
        <w:widowControl w:val="0"/>
        <w:kinsoku/>
        <w:overflowPunct/>
        <w:topLinePunct w:val="0"/>
        <w:bidi w:val="0"/>
        <w:adjustRightInd w:val="0"/>
        <w:snapToGrid w:val="0"/>
        <w:spacing w:line="520" w:lineRule="exact"/>
        <w:ind w:left="0" w:leftChars="0" w:right="0" w:rightChars="0" w:firstLine="640" w:firstLineChars="200"/>
        <w:jc w:val="right"/>
        <w:textAlignment w:val="baseline"/>
        <w:rPr>
          <w:rFonts w:hint="eastAsia" w:ascii="仿宋" w:hAnsi="仿宋" w:eastAsia="仿宋" w:cs="宋体"/>
          <w:color w:val="000000"/>
          <w:sz w:val="32"/>
          <w:szCs w:val="32"/>
        </w:rPr>
      </w:pPr>
    </w:p>
    <w:p>
      <w:pPr>
        <w:keepNext w:val="0"/>
        <w:keepLines w:val="0"/>
        <w:pageBreakBefore w:val="0"/>
        <w:widowControl w:val="0"/>
        <w:kinsoku/>
        <w:overflowPunct/>
        <w:topLinePunct w:val="0"/>
        <w:bidi w:val="0"/>
        <w:adjustRightInd w:val="0"/>
        <w:snapToGrid w:val="0"/>
        <w:spacing w:line="520" w:lineRule="exact"/>
        <w:ind w:left="0" w:leftChars="0" w:right="0" w:rightChars="0" w:firstLine="640" w:firstLineChars="200"/>
        <w:jc w:val="right"/>
        <w:textAlignment w:val="baseline"/>
        <w:rPr>
          <w:rFonts w:hint="eastAsia" w:ascii="仿宋" w:hAnsi="仿宋" w:eastAsia="仿宋" w:cs="宋体"/>
          <w:color w:val="000000"/>
          <w:sz w:val="32"/>
          <w:szCs w:val="32"/>
        </w:rPr>
      </w:pPr>
      <w:r>
        <w:rPr>
          <w:rFonts w:hint="eastAsia" w:ascii="仿宋" w:hAnsi="仿宋" w:eastAsia="仿宋" w:cs="宋体"/>
          <w:color w:val="000000"/>
          <w:sz w:val="32"/>
          <w:szCs w:val="32"/>
        </w:rPr>
        <w:t>秦皇岛市市场监督管理局</w:t>
      </w:r>
    </w:p>
    <w:p>
      <w:pPr>
        <w:keepNext w:val="0"/>
        <w:keepLines w:val="0"/>
        <w:pageBreakBefore w:val="0"/>
        <w:widowControl w:val="0"/>
        <w:kinsoku/>
        <w:wordWrap w:val="0"/>
        <w:overflowPunct/>
        <w:topLinePunct w:val="0"/>
        <w:bidi w:val="0"/>
        <w:adjustRightInd w:val="0"/>
        <w:snapToGrid w:val="0"/>
        <w:spacing w:line="520" w:lineRule="exact"/>
        <w:ind w:left="0" w:leftChars="0" w:right="0" w:rightChars="0" w:firstLine="640" w:firstLineChars="200"/>
        <w:jc w:val="right"/>
        <w:textAlignment w:val="baseline"/>
        <w:rPr>
          <w:rFonts w:hint="default"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 xml:space="preserve">（印章）        </w:t>
      </w:r>
    </w:p>
    <w:p>
      <w:pPr>
        <w:keepNext w:val="0"/>
        <w:keepLines w:val="0"/>
        <w:pageBreakBefore w:val="0"/>
        <w:widowControl w:val="0"/>
        <w:kinsoku/>
        <w:overflowPunct/>
        <w:topLinePunct w:val="0"/>
        <w:bidi w:val="0"/>
        <w:spacing w:line="520" w:lineRule="exact"/>
        <w:ind w:left="0" w:leftChars="0" w:right="0" w:rightChars="0" w:firstLine="640" w:firstLineChars="200"/>
        <w:jc w:val="center"/>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lang w:val="en-US" w:eastAsia="zh-CN"/>
          <w14:textFill>
            <w14:solidFill>
              <w14:schemeClr w14:val="tx1"/>
            </w14:solidFill>
          </w14:textFill>
        </w:rPr>
        <w:t xml:space="preserve">                           2025</w:t>
      </w:r>
      <w:r>
        <w:rPr>
          <w:rFonts w:hint="eastAsia" w:ascii="仿宋" w:hAnsi="仿宋" w:eastAsia="仿宋" w:cs="宋体"/>
          <w:color w:val="000000" w:themeColor="text1"/>
          <w:sz w:val="32"/>
          <w:szCs w:val="32"/>
          <w14:textFill>
            <w14:solidFill>
              <w14:schemeClr w14:val="tx1"/>
            </w14:solidFill>
          </w14:textFill>
        </w:rPr>
        <w:t>年</w:t>
      </w:r>
      <w:r>
        <w:rPr>
          <w:rFonts w:hint="eastAsia" w:ascii="仿宋" w:hAnsi="仿宋" w:eastAsia="仿宋" w:cs="宋体"/>
          <w:color w:val="000000" w:themeColor="text1"/>
          <w:sz w:val="32"/>
          <w:szCs w:val="32"/>
          <w:lang w:val="en-US" w:eastAsia="zh-CN"/>
          <w14:textFill>
            <w14:solidFill>
              <w14:schemeClr w14:val="tx1"/>
            </w14:solidFill>
          </w14:textFill>
        </w:rPr>
        <w:t>11</w:t>
      </w:r>
      <w:r>
        <w:rPr>
          <w:rFonts w:hint="eastAsia" w:ascii="仿宋" w:hAnsi="仿宋" w:eastAsia="仿宋" w:cs="宋体"/>
          <w:color w:val="000000" w:themeColor="text1"/>
          <w:sz w:val="32"/>
          <w:szCs w:val="32"/>
          <w14:textFill>
            <w14:solidFill>
              <w14:schemeClr w14:val="tx1"/>
            </w14:solidFill>
          </w14:textFill>
        </w:rPr>
        <w:t>月</w:t>
      </w:r>
      <w:r>
        <w:rPr>
          <w:rFonts w:hint="eastAsia" w:ascii="仿宋" w:hAnsi="仿宋" w:eastAsia="仿宋" w:cs="宋体"/>
          <w:color w:val="000000" w:themeColor="text1"/>
          <w:sz w:val="32"/>
          <w:szCs w:val="32"/>
          <w:lang w:val="en-US" w:eastAsia="zh-CN"/>
          <w14:textFill>
            <w14:solidFill>
              <w14:schemeClr w14:val="tx1"/>
            </w14:solidFill>
          </w14:textFill>
        </w:rPr>
        <w:t>4</w:t>
      </w:r>
      <w:r>
        <w:rPr>
          <w:rFonts w:hint="eastAsia" w:ascii="仿宋" w:hAnsi="仿宋" w:eastAsia="仿宋" w:cs="宋体"/>
          <w:color w:val="000000" w:themeColor="text1"/>
          <w:sz w:val="32"/>
          <w:szCs w:val="32"/>
          <w14:textFill>
            <w14:solidFill>
              <w14:schemeClr w14:val="tx1"/>
            </w14:solidFill>
          </w14:textFill>
        </w:rPr>
        <w:t>日</w:t>
      </w:r>
    </w:p>
    <w:p>
      <w:pPr>
        <w:keepNext w:val="0"/>
        <w:keepLines w:val="0"/>
        <w:pageBreakBefore w:val="0"/>
        <w:widowControl w:val="0"/>
        <w:kinsoku/>
        <w:overflowPunct/>
        <w:topLinePunct w:val="0"/>
        <w:bidi w:val="0"/>
        <w:spacing w:line="520" w:lineRule="exact"/>
        <w:ind w:left="0" w:leftChars="0" w:right="0" w:rightChars="0" w:firstLine="640" w:firstLineChars="200"/>
        <w:jc w:val="center"/>
        <w:rPr>
          <w:rFonts w:hint="eastAsia" w:ascii="仿宋" w:hAnsi="仿宋" w:eastAsia="仿宋" w:cs="宋体"/>
          <w:color w:val="000000" w:themeColor="text1"/>
          <w:sz w:val="32"/>
          <w:szCs w:val="32"/>
          <w14:textFill>
            <w14:solidFill>
              <w14:schemeClr w14:val="tx1"/>
            </w14:solidFill>
          </w14:textFill>
        </w:rPr>
      </w:pPr>
    </w:p>
    <w:p>
      <w:pPr>
        <w:keepNext w:val="0"/>
        <w:keepLines w:val="0"/>
        <w:pageBreakBefore w:val="0"/>
        <w:widowControl w:val="0"/>
        <w:kinsoku/>
        <w:overflowPunct/>
        <w:topLinePunct w:val="0"/>
        <w:bidi w:val="0"/>
        <w:spacing w:line="520" w:lineRule="exact"/>
        <w:ind w:left="0" w:leftChars="0" w:right="0" w:rightChars="0" w:firstLine="640" w:firstLineChars="200"/>
        <w:jc w:val="center"/>
        <w:rPr>
          <w:rFonts w:hint="eastAsia" w:ascii="仿宋" w:hAnsi="仿宋" w:eastAsia="仿宋" w:cs="宋体"/>
          <w:color w:val="000000" w:themeColor="text1"/>
          <w:sz w:val="32"/>
          <w:szCs w:val="32"/>
          <w14:textFill>
            <w14:solidFill>
              <w14:schemeClr w14:val="tx1"/>
            </w14:solidFill>
          </w14:textFill>
        </w:rPr>
      </w:pPr>
    </w:p>
    <w:p>
      <w:pPr>
        <w:keepNext w:val="0"/>
        <w:keepLines w:val="0"/>
        <w:pageBreakBefore w:val="0"/>
        <w:widowControl w:val="0"/>
        <w:kinsoku/>
        <w:overflowPunct/>
        <w:topLinePunct w:val="0"/>
        <w:bidi w:val="0"/>
        <w:spacing w:line="520" w:lineRule="exact"/>
        <w:ind w:left="0" w:leftChars="0" w:right="0" w:rightChars="0" w:firstLine="640" w:firstLineChars="200"/>
        <w:jc w:val="center"/>
        <w:rPr>
          <w:rFonts w:hint="eastAsia" w:ascii="仿宋" w:hAnsi="仿宋" w:eastAsia="仿宋" w:cs="宋体"/>
          <w:color w:val="000000" w:themeColor="text1"/>
          <w:sz w:val="32"/>
          <w:szCs w:val="32"/>
          <w14:textFill>
            <w14:solidFill>
              <w14:schemeClr w14:val="tx1"/>
            </w14:solidFill>
          </w14:textFill>
        </w:rPr>
      </w:pPr>
    </w:p>
    <w:p>
      <w:pPr>
        <w:keepNext w:val="0"/>
        <w:keepLines w:val="0"/>
        <w:pageBreakBefore w:val="0"/>
        <w:widowControl w:val="0"/>
        <w:kinsoku/>
        <w:overflowPunct/>
        <w:topLinePunct w:val="0"/>
        <w:bidi w:val="0"/>
        <w:spacing w:line="520" w:lineRule="exact"/>
        <w:ind w:left="0" w:leftChars="0" w:right="0" w:rightChars="0" w:firstLine="640" w:firstLineChars="200"/>
        <w:jc w:val="center"/>
        <w:rPr>
          <w:rFonts w:hint="eastAsia" w:ascii="仿宋" w:hAnsi="仿宋" w:eastAsia="仿宋" w:cs="宋体"/>
          <w:color w:val="000000" w:themeColor="text1"/>
          <w:sz w:val="32"/>
          <w:szCs w:val="32"/>
          <w14:textFill>
            <w14:solidFill>
              <w14:schemeClr w14:val="tx1"/>
            </w14:solidFill>
          </w14:textFill>
        </w:rPr>
      </w:pPr>
    </w:p>
    <w:p>
      <w:pPr>
        <w:keepNext w:val="0"/>
        <w:keepLines w:val="0"/>
        <w:pageBreakBefore w:val="0"/>
        <w:widowControl w:val="0"/>
        <w:kinsoku/>
        <w:overflowPunct/>
        <w:topLinePunct w:val="0"/>
        <w:bidi w:val="0"/>
        <w:spacing w:line="520" w:lineRule="exact"/>
        <w:ind w:left="0" w:leftChars="0" w:right="0" w:rightChars="0" w:firstLine="640" w:firstLineChars="200"/>
        <w:jc w:val="center"/>
        <w:rPr>
          <w:rFonts w:hint="eastAsia" w:ascii="仿宋" w:hAnsi="仿宋" w:eastAsia="仿宋" w:cs="宋体"/>
          <w:color w:val="000000" w:themeColor="text1"/>
          <w:sz w:val="32"/>
          <w:szCs w:val="32"/>
          <w:lang w:eastAsia="zh-CN"/>
          <w14:textFill>
            <w14:solidFill>
              <w14:schemeClr w14:val="tx1"/>
            </w14:solidFill>
          </w14:textFill>
        </w:rPr>
      </w:pPr>
    </w:p>
    <w:p>
      <w:pPr>
        <w:keepNext w:val="0"/>
        <w:keepLines w:val="0"/>
        <w:pageBreakBefore w:val="0"/>
        <w:widowControl w:val="0"/>
        <w:kinsoku/>
        <w:overflowPunct/>
        <w:topLinePunct w:val="0"/>
        <w:bidi w:val="0"/>
        <w:spacing w:line="520" w:lineRule="exact"/>
        <w:ind w:left="0" w:leftChars="0" w:right="0" w:rightChars="0" w:firstLine="640" w:firstLineChars="200"/>
        <w:jc w:val="center"/>
        <w:rPr>
          <w:rFonts w:hint="eastAsia" w:ascii="仿宋" w:hAnsi="仿宋" w:eastAsia="仿宋" w:cs="宋体"/>
          <w:color w:val="000000" w:themeColor="text1"/>
          <w:sz w:val="32"/>
          <w:szCs w:val="32"/>
          <w:lang w:eastAsia="zh-CN"/>
          <w14:textFill>
            <w14:solidFill>
              <w14:schemeClr w14:val="tx1"/>
            </w14:solidFill>
          </w14:textFill>
        </w:rPr>
      </w:pPr>
    </w:p>
    <w:p>
      <w:pPr>
        <w:keepNext w:val="0"/>
        <w:keepLines w:val="0"/>
        <w:pageBreakBefore w:val="0"/>
        <w:widowControl w:val="0"/>
        <w:kinsoku/>
        <w:overflowPunct/>
        <w:topLinePunct w:val="0"/>
        <w:bidi w:val="0"/>
        <w:spacing w:line="520" w:lineRule="exact"/>
        <w:ind w:left="0" w:leftChars="0" w:right="0" w:rightChars="0" w:firstLine="640" w:firstLineChars="200"/>
        <w:jc w:val="center"/>
        <w:rPr>
          <w:rFonts w:hint="eastAsia" w:ascii="仿宋" w:hAnsi="仿宋" w:eastAsia="仿宋" w:cs="宋体"/>
          <w:color w:val="000000" w:themeColor="text1"/>
          <w:sz w:val="32"/>
          <w:szCs w:val="32"/>
          <w14:textFill>
            <w14:solidFill>
              <w14:schemeClr w14:val="tx1"/>
            </w14:solidFill>
          </w14:textFill>
        </w:rPr>
      </w:pPr>
    </w:p>
    <w:p>
      <w:pPr>
        <w:keepNext w:val="0"/>
        <w:keepLines w:val="0"/>
        <w:pageBreakBefore w:val="0"/>
        <w:widowControl w:val="0"/>
        <w:kinsoku/>
        <w:overflowPunct/>
        <w:topLinePunct w:val="0"/>
        <w:bidi w:val="0"/>
        <w:spacing w:line="520" w:lineRule="exact"/>
        <w:ind w:left="0" w:leftChars="0" w:right="0" w:rightChars="0" w:firstLine="640" w:firstLineChars="200"/>
        <w:jc w:val="center"/>
        <w:rPr>
          <w:rFonts w:hint="eastAsia" w:ascii="仿宋" w:hAnsi="仿宋" w:eastAsia="仿宋" w:cs="宋体"/>
          <w:color w:val="000000" w:themeColor="text1"/>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val="0"/>
        <w:spacing w:line="480" w:lineRule="exact"/>
        <w:textAlignment w:val="auto"/>
        <w:rPr>
          <w:rFonts w:ascii="仿宋" w:hAnsi="仿宋" w:eastAsia="仿宋" w:cs="宋体"/>
          <w:color w:val="000000"/>
          <w:sz w:val="32"/>
          <w:szCs w:val="32"/>
          <w:u w:val="single"/>
        </w:rPr>
      </w:pPr>
      <w:r>
        <w:rPr>
          <w:rFonts w:hint="eastAsia" w:ascii="仿宋" w:hAnsi="仿宋" w:eastAsia="仿宋" w:cs="黑体"/>
          <w:b/>
          <w:bCs/>
          <w:color w:val="000000"/>
          <w:sz w:val="32"/>
          <w:szCs w:val="32"/>
        </w:rPr>
        <w:t>（市场监督管理部门将依法向社会公示本行政处罚决定信息）</w:t>
      </w:r>
    </w:p>
    <w:p>
      <w:pPr>
        <w:keepNext w:val="0"/>
        <w:keepLines w:val="0"/>
        <w:pageBreakBefore w:val="0"/>
        <w:widowControl w:val="0"/>
        <w:kinsoku/>
        <w:wordWrap w:val="0"/>
        <w:overflowPunct/>
        <w:topLinePunct w:val="0"/>
        <w:autoSpaceDE/>
        <w:autoSpaceDN/>
        <w:bidi w:val="0"/>
        <w:adjustRightInd/>
        <w:spacing w:line="480" w:lineRule="exact"/>
        <w:textAlignment w:val="auto"/>
        <w:rPr>
          <w:rFonts w:hint="eastAsia" w:ascii="仿宋" w:hAnsi="仿宋" w:eastAsia="仿宋" w:cs="宋体"/>
          <w:color w:val="000000"/>
          <w:sz w:val="32"/>
          <w:szCs w:val="32"/>
          <w:u w:val="single"/>
        </w:rPr>
      </w:pPr>
      <w:r>
        <w:rPr>
          <w:rFonts w:ascii="仿宋" w:hAnsi="仿宋" w:eastAsia="仿宋" w:cs="宋体"/>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153035</wp:posOffset>
                </wp:positionH>
                <wp:positionV relativeFrom="paragraph">
                  <wp:posOffset>149860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2.05pt;margin-top:11.8pt;height:0.05pt;width:437.05pt;z-index:251661312;mso-width-relative:page;mso-height-relative:page;" filled="f" stroked="t" coordsize="21600,21600" o:gfxdata="UEsDBAoAAAAAAIdO4kAAAAAAAAAAAAAAAAAEAAAAZHJzL1BLAwQUAAAACACHTuJAC4YdTdgAAAAI&#10;AQAADwAAAGRycy9kb3ducmV2LnhtbE2PzWrDMBCE74W+g9hCbo1sN8SuazmUQCGXpuTnARRrY5ta&#10;K2MpP87Td3NqTsvuDLPfFIur7cQZB986UhBPIxBIlTMt1Qr2u6/XDIQPmozuHKGCET0syuenQufG&#10;XWiD522oBYeQz7WCJoQ+l9JXDVrtp65HYu3oBqsDr0MtzaAvHG47mUTRXFrdEn9odI/LBqvf7ckq&#10;2CzdOv3sZz+rdfg+prfbiFU9KjV5iaMPEAGv4d8Md3xGh5KZDu5ExotOQTKL2cnzbQ6C9ew9S0Ac&#10;7ocUZFnIxwLlH1BLAwQUAAAACACHTuJA8Mesv+oBAAC7AwAADgAAAGRycy9lMm9Eb2MueG1srVPN&#10;jtMwEL4j8Q6W7zRtUZZV1HQPrZbLApV2eYCp4zQWtsey3aZ9CV4AiRucOHLnbVgeg7HTFna57IEc&#10;LHt+vpnvm8nsam8020kfFNqaT0ZjzqQV2Ci7qfn7u+sXl5yFCLYBjVbW/CADv5o/fzbrXSWn2KFu&#10;pGcEYkPVu5p3MbqqKILopIEwQictOVv0BiI9/aZoPPSEbnQxHY8vih594zwKGQJZl4OTHxH9UwCx&#10;bZWQSxRbI20cUL3UEIlS6JQLfJ67bVsp4ru2DTIyXXNiGvNJRei+Tmcxn0G18eA6JY4twFNaeMTJ&#10;gLJU9Ay1hAhs69U/UEYJjwHbOBJoioFIVoRYTMaPtLntwMnMhaQO7ix6+H+w4u1u5Zlqaj7lzIKh&#10;gd9/+v7z45dfPz7Tef/tK5smkXoXKopd2JVPNMXe3robFB8Cs7jowG5kbvbu4AhhkjKKBynpERyV&#10;WvdvsKEY2EbMiu1bbxIkacH2eTCH82DkPjJBxrIsx+XLkjNBvgu6JHyoTqnOh/haomHpUnOtbFIN&#10;KtjdhDiEnkKS2eK10prsUGnLeuq3vHxV5oyAWjXJm5zBb9YL7dkO0vLk71j4QZjHrW2GKtqmPJn3&#10;7lj6RHyQcI3NYeVTcLLTTDOP4/6lpfn7naP+/HP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uG&#10;HU3YAAAACAEAAA8AAAAAAAAAAQAgAAAAIgAAAGRycy9kb3ducmV2LnhtbFBLAQIUABQAAAAIAIdO&#10;4kDwx6y/6gEAALsDAAAOAAAAAAAAAAEAIAAAACcBAABkcnMvZTJvRG9jLnhtbFBLBQYAAAAABgAG&#10;AFkBAACDBQ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pacing w:line="480" w:lineRule="exact"/>
        <w:textAlignment w:val="auto"/>
        <w:rPr>
          <w:rFonts w:hint="default" w:eastAsia="仿宋" w:asciiTheme="minorEastAsia" w:hAnsiTheme="minorEastAsia" w:cstheme="minorEastAsia"/>
          <w:sz w:val="32"/>
          <w:szCs w:val="32"/>
          <w:lang w:val="en-US" w:eastAsia="zh-CN"/>
        </w:rPr>
      </w:pPr>
      <w:r>
        <w:rPr>
          <w:rFonts w:ascii="仿宋" w:hAnsi="仿宋" w:eastAsia="仿宋" w:cs="宋体"/>
          <w:sz w:val="32"/>
          <w:szCs w:val="32"/>
          <w:u w:val="singl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OBEtE8wEAAMQDAAAOAAAAZHJzL2Uyb0RvYy54bWytU81u&#10;EzEQviPxDpbvZJOgprDKpodE5VIgUssDOF7vroXtMR4nm7wEL4DEDU4cufM2lMfo2PkpLZce2INl&#10;j7/5PN83s9OLrTVsowJqcBUfDYacKSeh1q6t+IebyxevOMMoXC0MOFXxnUJ+MXv+bNr7Uo2hA1Or&#10;wIjEYdn7incx+rIoUHbKChyAV44uGwhWRDqGtqiD6IndmmI8HE6KHkLtA0iFSNHF/pIfGMNTCKFp&#10;tFQLkGurXNyzBmVEJEnYaY98lqttGiXj+6ZBFZmpOCmNeaVHaL9KazGbirINwndaHkoQTynhkSYr&#10;tKNHT1QLEQVbB/0PldUyAEITBxJssReSHSEVo+Ejb6474VXWQlajP5mO/49WvtssA9M1TQJnTlhq&#10;+O2Xn78/f/vz6yuttz++s1EyqfdYEnbuliHJlFt37a9AfkTmYN4J16pc7M3OE0POKB6kpAN6emrV&#10;v4WaMGIdITu2bYJNlOQF2+bG7E6NUdvIJAXPzifjyfiMM0l3o/F57lshymOuDxjfKLAsbSputEu2&#10;iVJsrjBS9QQ9QlLYwaU2JrfeONZX/PXLCQ2EFDTO+ClnIhhdJ1TCY2hXcxPYRqQpyl/yhFgfwAKs&#10;Xb2PG5fyVB7AQwlHB/ZerqDeLUMCpzg1N9MdBjFNz9/njLr/+WZ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zkdcAAAAKAQAADwAAAAAAAAABACAAAAAiAAAAZHJzL2Rvd25yZXYueG1sUEsBAhQA&#10;FAAAAAgAh07iQE4ES0TzAQAAxAMAAA4AAAAAAAAAAQAgAAAAJgEAAGRycy9lMm9Eb2MueG1sUEsF&#10;BgAAAAAGAAYAWQEAAIsFAAAAAA==&#10;">
                <v:fill on="f" focussize="0,0"/>
                <v:stroke weight="0.737007874015748pt" color="#000000" joinstyle="round" endcap="square"/>
                <v:imagedata o:title=""/>
                <o:lock v:ext="edit" aspectratio="f"/>
              </v:line>
            </w:pict>
          </mc:Fallback>
        </mc:AlternateContent>
      </w:r>
      <w:r>
        <w:rPr>
          <w:rFonts w:hint="eastAsia" w:ascii="仿宋" w:hAnsi="仿宋" w:eastAsia="仿宋" w:cs="宋体"/>
          <w:color w:val="000000"/>
          <w:sz w:val="32"/>
          <w:szCs w:val="32"/>
          <w:u w:val="single"/>
        </w:rPr>
        <w:t xml:space="preserve">本文书一式 二 份，   一 份送达，一份归档，      </w:t>
      </w:r>
      <w:r>
        <w:rPr>
          <w:rFonts w:hint="eastAsia" w:ascii="仿宋" w:hAnsi="仿宋" w:eastAsia="仿宋" w:cs="宋体"/>
          <w:color w:val="000000"/>
          <w:sz w:val="32"/>
          <w:szCs w:val="32"/>
          <w:u w:val="single"/>
          <w:lang w:val="en-US" w:eastAsia="zh-CN"/>
        </w:rPr>
        <w:t xml:space="preserve">     </w:t>
      </w:r>
      <w:r>
        <w:rPr>
          <w:rFonts w:hint="eastAsia" w:ascii="仿宋" w:hAnsi="仿宋" w:eastAsia="仿宋" w:cs="宋体"/>
          <w:color w:val="000000"/>
          <w:sz w:val="32"/>
          <w:szCs w:val="32"/>
          <w:u w:val="single"/>
        </w:rPr>
        <w:t xml:space="preserve"> </w:t>
      </w:r>
      <w:r>
        <w:rPr>
          <w:rFonts w:hint="eastAsia" w:ascii="仿宋" w:hAnsi="仿宋" w:eastAsia="仿宋" w:cs="宋体"/>
          <w:color w:val="000000"/>
          <w:sz w:val="32"/>
          <w:szCs w:val="32"/>
          <w:u w:val="single"/>
          <w:lang w:val="en-US" w:eastAsia="zh-CN"/>
        </w:rPr>
        <w:t xml:space="preserve">  </w:t>
      </w:r>
    </w:p>
    <w:sectPr>
      <w:footerReference r:id="rId3" w:type="default"/>
      <w:pgSz w:w="11906" w:h="16838"/>
      <w:pgMar w:top="2098"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YjkwMjQwMzYwYmM5YjgzODc2YTI3NTM5MGUxM2EifQ=="/>
  </w:docVars>
  <w:rsids>
    <w:rsidRoot w:val="00261B45"/>
    <w:rsid w:val="00020638"/>
    <w:rsid w:val="0003337C"/>
    <w:rsid w:val="00081C4C"/>
    <w:rsid w:val="0017746D"/>
    <w:rsid w:val="001D64C4"/>
    <w:rsid w:val="00261B45"/>
    <w:rsid w:val="002B07B9"/>
    <w:rsid w:val="003861B2"/>
    <w:rsid w:val="003D14F3"/>
    <w:rsid w:val="003E59AF"/>
    <w:rsid w:val="004F2F16"/>
    <w:rsid w:val="00545F90"/>
    <w:rsid w:val="005812F4"/>
    <w:rsid w:val="005A1325"/>
    <w:rsid w:val="005A2F31"/>
    <w:rsid w:val="00601471"/>
    <w:rsid w:val="00612EA9"/>
    <w:rsid w:val="007F7427"/>
    <w:rsid w:val="008337AA"/>
    <w:rsid w:val="00925A9B"/>
    <w:rsid w:val="00934C3A"/>
    <w:rsid w:val="00940A04"/>
    <w:rsid w:val="0097082C"/>
    <w:rsid w:val="009F19C5"/>
    <w:rsid w:val="009F212A"/>
    <w:rsid w:val="00A06519"/>
    <w:rsid w:val="00A178AB"/>
    <w:rsid w:val="00B44BED"/>
    <w:rsid w:val="00BD5B48"/>
    <w:rsid w:val="00C14840"/>
    <w:rsid w:val="00C573C9"/>
    <w:rsid w:val="00C80EBC"/>
    <w:rsid w:val="00CE36D2"/>
    <w:rsid w:val="00CE6A5B"/>
    <w:rsid w:val="00DB5217"/>
    <w:rsid w:val="00E12E17"/>
    <w:rsid w:val="00E246BC"/>
    <w:rsid w:val="00E40DEB"/>
    <w:rsid w:val="00EF02BE"/>
    <w:rsid w:val="00FB229E"/>
    <w:rsid w:val="00FF2AD2"/>
    <w:rsid w:val="06471552"/>
    <w:rsid w:val="07FB76E9"/>
    <w:rsid w:val="095D1CAC"/>
    <w:rsid w:val="09E94680"/>
    <w:rsid w:val="0A783B98"/>
    <w:rsid w:val="0B084B61"/>
    <w:rsid w:val="0C574EC8"/>
    <w:rsid w:val="0D4728C2"/>
    <w:rsid w:val="0D4B051E"/>
    <w:rsid w:val="0EFE2AE5"/>
    <w:rsid w:val="0F1A1E3F"/>
    <w:rsid w:val="10B76C78"/>
    <w:rsid w:val="1326357C"/>
    <w:rsid w:val="13CC5BF0"/>
    <w:rsid w:val="143A0A8B"/>
    <w:rsid w:val="15C26D54"/>
    <w:rsid w:val="15C90230"/>
    <w:rsid w:val="16051582"/>
    <w:rsid w:val="16264A25"/>
    <w:rsid w:val="1629525B"/>
    <w:rsid w:val="18477C1A"/>
    <w:rsid w:val="18F14FE3"/>
    <w:rsid w:val="1967313B"/>
    <w:rsid w:val="1A710F7F"/>
    <w:rsid w:val="1B040C4C"/>
    <w:rsid w:val="1B860A5A"/>
    <w:rsid w:val="1CB02232"/>
    <w:rsid w:val="1CD667D0"/>
    <w:rsid w:val="1DB12EC2"/>
    <w:rsid w:val="1E937BB8"/>
    <w:rsid w:val="20522F5E"/>
    <w:rsid w:val="20B53494"/>
    <w:rsid w:val="211D776A"/>
    <w:rsid w:val="23627A12"/>
    <w:rsid w:val="237635F6"/>
    <w:rsid w:val="26AB5818"/>
    <w:rsid w:val="26DE799C"/>
    <w:rsid w:val="2ABC750C"/>
    <w:rsid w:val="2B5F1D03"/>
    <w:rsid w:val="2CE02D8A"/>
    <w:rsid w:val="314C538B"/>
    <w:rsid w:val="31DA7110"/>
    <w:rsid w:val="32044505"/>
    <w:rsid w:val="322F2560"/>
    <w:rsid w:val="338024EF"/>
    <w:rsid w:val="34D74F23"/>
    <w:rsid w:val="350C42EE"/>
    <w:rsid w:val="360D3DFA"/>
    <w:rsid w:val="38A72FFF"/>
    <w:rsid w:val="38F22C81"/>
    <w:rsid w:val="3A2E03A4"/>
    <w:rsid w:val="3BA90120"/>
    <w:rsid w:val="3C1A6F40"/>
    <w:rsid w:val="3D067162"/>
    <w:rsid w:val="3EA846BF"/>
    <w:rsid w:val="407A4D6A"/>
    <w:rsid w:val="41B234F8"/>
    <w:rsid w:val="43592C00"/>
    <w:rsid w:val="44612D2C"/>
    <w:rsid w:val="45932A19"/>
    <w:rsid w:val="45BC42A2"/>
    <w:rsid w:val="462B00CD"/>
    <w:rsid w:val="463B505E"/>
    <w:rsid w:val="4711663E"/>
    <w:rsid w:val="47DB5022"/>
    <w:rsid w:val="488015ED"/>
    <w:rsid w:val="49B46475"/>
    <w:rsid w:val="4A107E21"/>
    <w:rsid w:val="4A3F4025"/>
    <w:rsid w:val="4B372408"/>
    <w:rsid w:val="4C40173F"/>
    <w:rsid w:val="4D0E4C96"/>
    <w:rsid w:val="4D62284A"/>
    <w:rsid w:val="4D706CF0"/>
    <w:rsid w:val="4E5A5650"/>
    <w:rsid w:val="4FAB2261"/>
    <w:rsid w:val="5143571E"/>
    <w:rsid w:val="52E22C40"/>
    <w:rsid w:val="558A777C"/>
    <w:rsid w:val="56541E53"/>
    <w:rsid w:val="5B480E52"/>
    <w:rsid w:val="5C5869BC"/>
    <w:rsid w:val="5CB85FBE"/>
    <w:rsid w:val="5D5E73C8"/>
    <w:rsid w:val="5F687E46"/>
    <w:rsid w:val="5F9C5F6A"/>
    <w:rsid w:val="62C84A71"/>
    <w:rsid w:val="63384043"/>
    <w:rsid w:val="64BB15B9"/>
    <w:rsid w:val="652E4ACF"/>
    <w:rsid w:val="675853C5"/>
    <w:rsid w:val="67B14110"/>
    <w:rsid w:val="68A72045"/>
    <w:rsid w:val="6BEC17E0"/>
    <w:rsid w:val="6BF55FC2"/>
    <w:rsid w:val="6C3752D9"/>
    <w:rsid w:val="6D09534B"/>
    <w:rsid w:val="6E783501"/>
    <w:rsid w:val="6ED96572"/>
    <w:rsid w:val="6F720890"/>
    <w:rsid w:val="6FBB1DD7"/>
    <w:rsid w:val="6FCF30CF"/>
    <w:rsid w:val="709D2F56"/>
    <w:rsid w:val="71B4761C"/>
    <w:rsid w:val="73011F50"/>
    <w:rsid w:val="73023DA4"/>
    <w:rsid w:val="737E5413"/>
    <w:rsid w:val="74EA5B80"/>
    <w:rsid w:val="79FE5A2F"/>
    <w:rsid w:val="7A1C4ECC"/>
    <w:rsid w:val="7BA06143"/>
    <w:rsid w:val="7D9A64D2"/>
    <w:rsid w:val="7E5F4B53"/>
    <w:rsid w:val="7E956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8D0A8F-B2A8-462C-BA98-7316A4700A6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2566</Words>
  <Characters>2770</Characters>
  <Lines>26</Lines>
  <Paragraphs>7</Paragraphs>
  <TotalTime>16</TotalTime>
  <ScaleCrop>false</ScaleCrop>
  <LinksUpToDate>false</LinksUpToDate>
  <CharactersWithSpaces>3431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娄立达</cp:lastModifiedBy>
  <cp:lastPrinted>2023-07-22T07:01:00Z</cp:lastPrinted>
  <dcterms:modified xsi:type="dcterms:W3CDTF">2025-11-07T07:43:44Z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CF712A1786DF41F3A261C55A81623C6E</vt:lpwstr>
  </property>
  <property fmtid="{D5CDD505-2E9C-101B-9397-08002B2CF9AE}" pid="4" name="KSOTemplateDocerSaveRecord">
    <vt:lpwstr>eyJoZGlkIjoiMTBmYmEzNmI2YTFjNzA5M2VkODkxNzc0YjEwZGQxMjgiLCJ1c2VySWQiOiIxMDM4ODI1NDIyIn0=</vt:lpwstr>
  </property>
</Properties>
</file>