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8"/>
        <w:gridCol w:w="463"/>
        <w:gridCol w:w="1758"/>
        <w:gridCol w:w="4200"/>
        <w:gridCol w:w="834"/>
        <w:gridCol w:w="665"/>
        <w:gridCol w:w="4251"/>
        <w:gridCol w:w="2396"/>
        <w:gridCol w:w="461"/>
      </w:tblGrid>
      <w:tr w14:paraId="5A9B4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4EB30E">
            <w:pPr>
              <w:keepNext w:val="0"/>
              <w:keepLines w:val="0"/>
              <w:widowControl/>
              <w:suppressLineNumbers w:val="0"/>
              <w:jc w:val="center"/>
              <w:textAlignment w:val="center"/>
              <w:rPr>
                <w:rFonts w:ascii="微软雅黑" w:hAnsi="微软雅黑" w:eastAsia="微软雅黑" w:cs="微软雅黑"/>
                <w:i w:val="0"/>
                <w:iCs w:val="0"/>
                <w:color w:val="000000"/>
                <w:kern w:val="2"/>
                <w:sz w:val="22"/>
                <w:szCs w:val="22"/>
                <w:u w:val="none"/>
                <w:lang w:val="en-US" w:eastAsia="zh-CN" w:bidi="ar-SA"/>
              </w:rPr>
            </w:pPr>
            <w:r>
              <w:rPr>
                <w:rFonts w:hint="eastAsia" w:ascii="微软雅黑" w:hAnsi="微软雅黑" w:eastAsia="微软雅黑" w:cs="微软雅黑"/>
                <w:i w:val="0"/>
                <w:iCs w:val="0"/>
                <w:color w:val="000000"/>
                <w:kern w:val="0"/>
                <w:sz w:val="22"/>
                <w:szCs w:val="22"/>
                <w:u w:val="none"/>
                <w:lang w:val="en-US" w:eastAsia="zh-CN" w:bidi="ar"/>
              </w:rPr>
              <w:t>中华人民共和国</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AF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BE9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94F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D8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213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889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CF6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7F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75C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922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1C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29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对未经登记从事经营活动的处罚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0F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1.《中华人民共和国市场主体登记管理条例》（中华人民共和国国务院令第746号，2021.07.27发布，2022.03.01实施）第四十三条 未经设立登记从事经营活动的，由登记机关责令改正，没收违法所得；拒不改正的，处1万元以上10万元以下的罚款；情节严重的，依法责令关闭停业，并处10万元以上50万元以下的罚款。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2.《中华人民共和国市场主体登记管理条例实施细则》（2022年3月1日国家市场监督管理总局令第52号公布自公布之日起施行）第六十八条 未经设立登记从事一般经营活动的，由登记机关责令改正，没收违法所得；拒不改正的，处1万元以上10万元以下的罚款；情节严重的，依法责令关闭停业，并处10万元以上50万元以下的罚款。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3.《中华人民共和国个人独资企业法》（中华人民共和国主席令第20号，2000.1.1施行）第三十七条第一款 违反本法规定，未领取营业执照，以个人独资企业名义从事经营活动的，责令停止经营活动，处以三千元以下的罚款。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4.《中华人民共和国合伙企业法》（中华人民共和国主席令第82号，1997.8.1施行，2006.8.27第一次修订）第九十五条第一款 违反本法规定，未领取营业执照，而以合伙企业或者合伙企业分支机构名义从事合伙业务的，由企业登记机关责令停止，处以五千元以上五万元以下的罚款。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FC8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1BB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CF1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1.立案责任：发现未经登记从事经营活动的违法行为，予以审查，决定是否立案。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78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09D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41D60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66A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06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4E7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对提交虚假材料或采取其他欺诈手段隐瞒重要事实取得市场主体登记的处罚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3DA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1.《中华人民共和国市场主体登记管理条例》（中华人民共和国国务院令第746号，2021.07.27发布，2022.03.01实施）第四十四条 提交虚假材料或者采取其他欺诈手段隐瞒重要事实取得市场主体登记的，由登记机关责令改正，没收违法所得，并处5万元以上20万元以下的罚款；情节严重的，处20万元以上100万元以下的罚款，吊销营业执照。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2.《中华人民共和国市场主体登记管理条例实施细则》（2022年3月1日国家市场监督管理总局令第52号公布自公布之日起施行）第七十一条第一款 提交虚假材料或者采取其他欺诈手段隐瞒重要事实取得市场主体登记的，由登记机关依法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4.《中华人民共和国农民专业合作社法》（中华人民共和国主席令第57号，2007.7.1施行，2017.12.27第一次修订）第七十条 农民专业合作社向登记机关提供虚假登记材料或者采取其他欺诈手段取得登记的，由登记机关责令改正，可以处五千元以下罚款；情节严重的，撤销登记或者吊销营业执照。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5.《中华人民共和国合伙企业法》（中华人民共和国主席令第82号，1997.8.1施行，2006.8.27第一次修订）第九十三条 违反本法规定，提交虚假文件或者采取其他欺骗手段，取得合伙企业登记的，由企业登记机关责令改正，处以五千元以上五万元以下的罚款；情节严重的，撤销企业登记，并处以五万元以上二十万元以下的罚款。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6.《中华人民共和国个人独资企业法》（中华人民共和国主席令第20号，2000.1.1施行）第三十三条 违反本法规定，提交虚假文件或采取其他欺骗手段，取得企业登记的，责令改正，处以五千元以下的罚款；情节严重的，并处吊销营业执照。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7.《外国企业常驻代表机构登记管理条例》（国务院令第584号，2011.3.1施行，2018.9.18第二次修订）第三十六条第一款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09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7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43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1.立案责任：发现提交虚假材料或采取其他欺诈手段隐瞒重要事实取得市场主体登记的违法行为，予以审查，决定是否立案。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B7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C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581F6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93B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3C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FF2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对实行注册资本实缴登记制的市场主体虚报注册资本取得市场主体登记的处罚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BF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1.《中华人民共和国市场主体登记管理条例》（中华人民共和国国务院令第746号，2021.07.27发布，2022.03.01实施）第四十五条第一款 实行注册资本实缴登记制的市场主体虚报注册资本取得市场主体登记的，由登记机关责令改正，处虚报注册资本金额5%以上15%以下的罚款；情节严重的，吊销营业执照。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D81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5D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183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1.立案责任：发现实行注册资本实缴登记制的市场主体虚报注册资本取得市场主体登记的违法行为，予以审查，决定是否立案。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5B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D1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25E9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094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6CC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F1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对公司未依照本法第四十条规定公示有关信息或者不如实公示有关信息的处罚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8AC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《中华人民共和国公司法》（中华人民共和国主席令第15号，2023年12月29日第十四届全国人民代表大会常务委员会第七次会议第二次修订，2024年7月1日施行）第二百五十一条 公司未依照本法第四十条规定公示有关信息或者不如实公示有关信息的，由公司登记机关责令改正，可以处以一万元以上五万元以下的罚款。情节严重的，处以五万元以上二十万元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23C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9D1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B3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1.立案责任：发现公司未依照本法第四十条规定公示有关信息或者不如实公示有关信息的违法行为，予以审查，决定是否立案。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11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3615B">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_GB2312" w:hAnsi="宋体" w:eastAsia="仿宋_GB2312" w:cs="仿宋_GB2312"/>
                <w:i w:val="0"/>
                <w:iCs w:val="0"/>
                <w:color w:val="000000"/>
                <w:sz w:val="18"/>
                <w:szCs w:val="18"/>
                <w:u w:val="none"/>
              </w:rPr>
            </w:pPr>
          </w:p>
        </w:tc>
      </w:tr>
      <w:tr w14:paraId="71A3A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6B7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8AA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0FD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对实行注册资本实缴登记制的市场主体的发起人、股东虚假出资，未交付或者未按期交付作为出资的货币或者非货币财产的，或者在市场主体成立后抽逃出资的处罚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9F0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1.《中华人民共和国市场主体登记管理条例》（中华人民共和国国务院令第746号，2021.07.27发布，2022.03.01实施）第四十五条第二款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3.《中华人民共和国公司法》（中华人民共和国主席令第15号，2023年12月29日第十四届全国人民代表大会常务委员会第七次会议第二次修订，2024年7月1日施行）第二百五十三条　公司的发起人、股东在公司成立后，抽逃其出资的，由公司登记机关责令改正，处以所抽逃出资金额百分之五以上百分之十五以下的罚款；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E5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0E4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7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的发起人、股东虚假出资，未交付或者未按期交付作为出资的货币或者非货币财产的，或者在市场主体成立后抽逃出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B70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6D66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BA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D65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0B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F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对市场主体未办理变更登记的处罚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6CE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1.《中华人民共和国市场主体登记管理条例》（中华人民共和国国务院令第746号，2021.07.27发布，2022.03.01实施）第四十六条 市场主体未依照本条例办理变更登记的，由登记机关责令改正；拒不改正的，处1万元以上10万元以下的罚款；情节严重的，吊销营业执照。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2.《中华人民共和国市场主体登记管理条例实施细则》（2022年3月1日国家市场监督管理总局令第52号公布自公布之日起施行）第七十二条 市场主体未按规定办理变更登记的，由登记机关责令改正；拒不改正的，处1万元以上10万元以下的罚款；情节严重的，吊销营业执照。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3.《中华人民共和国公司法》（中华人民共和国主席令第15号，2023年12月29日第十四届全国人民代表大会常务委员会第七次会议第二次修订，2024年7月1日施行）第二百六十条第二款 公司登记事项发生变更时，未依照本法规定办理有关变更登记的，由公司登记机关责令限期登记；逾期不登记的，处以一万元以上十万元以下的罚款。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4.《中华人民共和国个人独资企业法》（中华人民共和国主席令第20号，2000.1.1施行）第三十七条第二款 个人独资企业登记事项发生变更时，未按本法规定办理有关变更登记的，责令限期办理变更登记；逾期不办理的，处以二千元以下的罚款。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5.《中华人民共和国合伙企业法》（中华人民共和国主席令第82号，1997.8.1施行，2006.8.27第一次修订）第九十五条第二款 合伙企业登记事项发生变更时，未依照本法规定办理变更登记的，由企业登记机关责令限期登记；逾期不登记的，处以二千元以上二万元以下的罚款。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2E2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50F4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AC2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1.立案责任：发现市场主体未依照条例办理变更登记的违法行为，予以审查，决定是否立案。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2E2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EA5B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2A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C3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D7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4E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对市场主体未依照条例办理备案的处罚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72E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1.《中华人民共和国市场主体登记管理条例》（中华人民共和国国务院令第746号，2021.07.27发布，2022.03.01实施）第四十七条 市场主体未依照本条例办理备案的，由登记机关责令改正；拒不改正的，处5万元以下的罚款。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2.《中华人民共和国市场主体登记管理条例实施细则》（2022年3月1日国家市场监督管理总局令第52号公布自公布之日起施行）第七十三条 市场主体未按规定办理备案的，由登记机关责令改正；拒不改正的，处5万元以下的罚款。依法应当办理受益所有人信息备案的市场主体，未办理备案的，按照前款规定处理。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62B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4FF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1.立案责任：发现市场主体未依照本条例办理备案的违法行为，予以审查，决定是否立案。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D2C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AF70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3BA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B41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C3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58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对市场主体未将营业执照置于住所或主要经营场所醒目位置的处罚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D6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1.《中华人民共和国市场主体登记管理条例》（中华人民共和国国务院令第746号，2021.07.27发布，2022.03.01实施）第四十八条第一款 市场主体未依照本条例将营业执照置于住所或者主要经营场所醒目位置的，由登记机关责令改正；拒不改正的，处3万元以下的罚款。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 第一款市场主体未按规定将营业执照置于住所（主要经营场所、经营场所）醒目位置的，由登记机关责令改正；拒不改正的，处3万元以下的罚款。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0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2C4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C7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1.立案责任：发现市场主体未将营业执照置于住所或主要经营场所醒目位置的违法行为，予以审查，决定是否立案。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21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0718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19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8B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6A16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FF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对市场主体伪造、涂改、出租、出借、转让营业执照的处罚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1A2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3.《中华人民共和国个人独资企业法》（中华人民共和国主席令第20号，2000.1.1施行）第三十五条 涂改、出租、转让营业执照的，责令改正，没收违法所得，处以三千元以下的罚款；情节严重的，吊销营业执照。伪造营业执照的，责令停业，没收违法所得，处以五千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D7F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7F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970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1.立案责任：发现市场主体伪造、涂改、出租、出借、转让营业执照的处罚的违法行为，予以审查，决定是否立案。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4F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D3D0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7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657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901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842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对明知或者应当知道申请人提交虚假材料或者采取其他欺诈手段隐瞒重要事实进行市场主体登记，仍接受委托代为办理，或者协助其进行虚假登记的处罚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BD9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《中华人民共和国市场主体登记管理条例实施细则》（2022年3月1日国家市场监督管理总局令第52号公布自公布之日起施行）第七十一条第二款 明知或者应当知道申请人提交虚假材料或者采取其他欺诈手段隐瞒重要事实进行市场主体登记，仍接受委托代为办理，或者协助其进行虚假登记的，由登记机关没收违法所得，处10万元以下的罚款。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74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DE5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98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1.立案责任：发现市场主体明知或者应当知道申请人提交虚假材料或者采取其他欺诈手段隐瞒重要事实进行市场主体登记，仍接受委托代为办理，或者协助其进行虚假登记的违法行为，予以审查，决定是否立案。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625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DD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DC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22C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17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5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对市场主体未按照法律、行政法规规定的期限公示或者报送年度报告的处罚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EE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《中华人民共和国市场主体登记管理条例实施细则》（2022年3月1日国家市场监督管理总局令第52号公布自公布之日起施行）第七十条 市场主体未按照法律、行政法规规定的期限公示或者报送年度报告的，由登记机关列入经营异常名录，可以处1万元以下的罚款。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D91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97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4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1.立案责任：发现市场主体未按照法律、行政法规规定的期限公示或者报送年度报告的违法行为，予以审查，决定是否立案。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8AB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8DB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AF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173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EE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5D13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对市场主体未按照规定公示终止歇业的处罚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C95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《中华人民共和国市场主体登记管理条例实施细则》（2022年3月1日国家市场监督管理总局令第52号公布自公布之日起施行）第七十四条 市场主体未按照本实施细则第四十二条规定公示终止歇业的，由登记机关责令改正；拒不改正的，处3万元以下的罚款。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A5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9F4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B5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1.立案责任：发现市场主体未按照规定公示终止歇业的违法行为，予以审查，决定是否立案。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5D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3C7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BF2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98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91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A1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对利用市场主体登记，牟取非法利益，扰乱市场秩序，危害国家安全、社会公共利益的处罚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F49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《中华人民共和国市场主体登记管理条例实施细则》（2022年3月1日国家市场监督管理总局令第52号公布自公布之日起施行）第七十六条 利用市场主体登记，牟取非法利益，扰乱市场秩序，危害国家安全、社会公共利益的，法律、行政法规有规定的，依照其规定；法律、行政法规没有规定的，由登记机关处10万元以下的罚款。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AD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57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C8A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1.立案责任：发现利用市场主体登记，牟取非法利益，扰乱市场秩序，危害国家安全、社会公共利益的违法行为，予以审查，决定是否立案。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D52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25B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9E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AF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9F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6C7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对公司在合并、分立、减少注册资本或者进行清算时，不依法通知或者公告债权人的，公司在进行清算时，隐匿财产，对资产负债表或者财产清单作虚假记载或者在未清偿债务前分配公司财产的处罚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17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《中华人民共和国公司法》（中华人民共和国主席令第15号，2023年12月29日第十四届全国人民代表大会常务委员会第七次会议第二次修订，2024年7月1日施行）第二百五十五条　公司在合并、分立、减少注册资本或者进行清算时，不依照本法规定通知或者公告债权人的，由公司登记机关责令改正，对公司处以一万元以上十万元以下的罚款。第二百五十六条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1A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1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D1A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在合并、分立、减少注册资本或者进行清算时，不依照本法规定通知或者公告债权人和公司在进行清算时，隐匿财产，对资产负债或者财产清单作虚假记载或者在未清偿债务前分配公司财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E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10.登记机关对不符合本法规定条件的公司予以登记，对直接责任人员依法给予行政处分；构成犯罪的，依法追究刑事责任；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A83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C8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57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8C5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6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对承担资产评估、验资或者验证的机构提供虚假材料的处罚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66C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《中华人民共和国公司法》（中华人民共和国主席令第15号，2023年12月29日第十四届全国人民代表大会常务委员会第七次会议第二次修订，2024年7月1日施行）第二百五十七条第一款　承担资产评估、验资或者验证的机构提供虚假材料或者提供有重大遗漏的报告的，由有关部门依照《中华人民共和国资产评估法》、《中华人民共和国注册会计师法》等法律、行政法规的规定处罚。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7E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DC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A7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1.立案责任：发现对承担资产评估、验资或者验证的机构提供虚假材料的，或者因过失提供有重大遗漏的报告的违法行为，予以审查，决定是否立案。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6E4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22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B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B7D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80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7B4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对承担资产评估、验资或者验证的机构因过失提供有重大遗漏的报告的处罚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74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《中华人民共和国公司法》（中华人民共和国主席令第15号，2023年12月29日第十四届全国人民代表大会常务委员会第七次会议第二次修订，2024年7月1日施行）第二百五十七条第二款　承担资产评估、验资或者验证的机构因其出具的评估结果、验资或者验证证明不实，给公司债权人造成损失的，除能够证明自己没有过错的外，在其评估或者证明不实的金额范围内承担赔偿责任。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98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FF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DF5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487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A5D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13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E9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4D0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DD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法登记为有限责任公司或者股份有限公司，而冒用有限责任公司或者股份有限公司名义的，或者未依法登记为有限责任公司或者股份有限公司的分公司，而冒用有限责任公司或者股份有限公司的分公司名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E6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C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89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0A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依法登记为有限责任公司或者股份有限公司，而冒用有限责任公司或者股份有限公司名义的，或者未依法登记为有限责任公司或者股份有限公司的分公司，而冒用有限责任公司或者股份有限公司的分公司名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2BD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43F0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B6C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32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05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53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对公司成立后无正当理由超过六个月未开业的，或者开业后自行停业连续六个月以上的处罚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80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《中华人民共和国公司法》（中华人民共和国主席令第15号，2018.10.26第四次修正）第二百一十一条第一款 公司成立后无正当理由超过六个月未开业的，或者开业后自行停业连续六个月以上的，可以由公司登记机关吊销营业执照。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62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DE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1C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1.立案责任：发现对公司登记事项发生变更时，未依照本法规定办理有关变更登记的违法行为，予以审查，决定是否立案。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D1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3023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1C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E09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0D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B90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对外国公司违反公司法规定，擅自在中国境内设立分支机构的处罚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6D0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《中华人民共和国公司法》（中华人民共和国主席令第15号，2018.10.26第四次修正）第二百一十二条 外国公司违反本法规定，擅自在中国境内设立分支机构的，由公司登记机关责令改正或者关闭，可以并处五万元以上二十万元以下的罚款。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2C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502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994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1.立案责任：发现对外国公司违反公司法规定，擅自在中国境内设立分支机构的违法行为，予以审查，决定是否立案。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A85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C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50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7C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C70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1D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对利用公司名义从事危害国家安全、社会公共利益的严重违法行为的处罚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5C4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《中华人民共和国公司法》（中华人民共和国主席令第15号，2018.10.26第四次修正）第二百一十三条 利用公司名义从事危害国家安全、社会公共利益的严重违法行为的，吊销营业执照。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5C6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32E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1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1.立案责任：发现利用公司名义从事危害国家安全、社会公共利益的严重违法行为，予以审查，决定是否立案。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C3A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9DA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8D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2B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EE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F44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对合伙企业未在其名称中标明“普通合伙”、“特殊普通合伙”或者“有限合伙”字样的处罚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《中华人民共和国合伙企业法》（中华人民共和国主席令第82号，1997.8.1施行，2006.8.27第一次修订）第九十四条 违反本法规定，合伙企业未在其名称中标明“普通合伙”、“特殊普通合伙”或者“有限合伙”字样的，由企业登记机关责令限期改正，处以二千元以上一万元以下的罚款。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14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60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3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1.立案责任：发现对合伙企业未在其名称中标明“普通合伙”、“特殊普通合伙”或者“有限合伙”字样的违法行为，予以审查，决定是否立案。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776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10.登记机关对不符合本法规定条件的合伙企业予以登记，对直接责任人员依法给予行政处分；构成犯罪的，依法追究刑事责任；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D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301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B89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4E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C60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对个人独资企业使用的名称与其在登记机关登记的名称不相符合的处罚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FBF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《中华人民共和国个人独资企业法》（中华人民共和国主席令第20号，2000.1.1施行）第三十四条 违反本法规定，个人独资企业使用的名称与其在登记机关登记的名称不相符合的，责令限期改正，处以二千元以下的罚款。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BF8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36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92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1.立案责任：发现对个人独资企业使用的名称与其在登记机关登记的名称不相符合的违法行为，予以审查，决定是否立案。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ED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1C2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25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FE9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76E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540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对个人独资企业成立后，无正当理由超过6个月未开业，或者开业后自行停业连续6个月的处罚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15E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《中华人民共和国个人独资企业法》（中华人民共和国主席令第20号，2000.1.1施行）第三十六条 个人独资企业成立后无正当理由超过六个月未开业的，或者开业后自行停业连续六个月以上的，吊销营业执照。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64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99C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194F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1.立案责任：发现发现个人独资企业成立后无正当理由超过六个月未开业的，或者开业后自行停业连续六个月以上的违法行为，予以审查，决定是否立案。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AED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5F8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07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E8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D9D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EA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对侵犯个人独资企业财产权益给企业造成损失的处罚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7C6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《中华人民共和国个人独资企业法》（中华人民共和国主席令第20号，2000.1.1施行）第四十条 投资人委托或者聘用的人员违反本法第二十条规定，侵犯个人独资企业财产权益的，责令退还侵占的财产；给企业造成损失的，依法承担赔偿责任；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B43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45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FBE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1.立案责任：发现对投资人委托或聘用的人员侵犯个人独资企业财产权益的违法行为，予以审查，决定是否立案。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46C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3E9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23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62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C40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D0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对农民专业合作社连续两年未从事经营活动的处罚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BE8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《中华人民共和国农民专业合作社法》（中华人民共和国主席令第57号，2007.7.1施行，2017.12.27第一次修订）第七十一条 农民专业合作社连续两年未从事经营活动的，吊销其营业执照。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9F3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CFA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C02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796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754F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0F3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E3E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59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5BE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对外国企业常驻代表机构从事与外国企业产品或者服务有关的市场调查、展示、宣传活动；与外国企业产品销售、服务提供、境内采购、境内投资有关的联络活动以外业务活动的处罚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4C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《外国企业常驻代表机构登记管理条例》（国务院令第584号，2011.3.1施行，2018.9.18第二次修订）第三十七条 代表机构违反本条例第十四条规定从事业务活动以外活动的，由登记机关责令限期改正；逾期未改正的，处以1万元以上10万元以下的罚款；情节严重的，吊销登记证。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12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B4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4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8B7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B76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FF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9B1D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C52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EBF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未依照规定提交年度报告的、未按照登记机关登记的名称从事业务活动的；未按照中国政府有关部门要求调整驻在场所的；未依照规定公告其设立、变更情况的；未依照规定办理有关变更登记、注销登记或者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E42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《外国企业常驻代表机构登记管理条例》（国务院令第584号，2011.3.1施行，2018.9.18第二次修订）第三十八条 有下列情形之一的，由登记机关责令限期改正，处以1万元以上3万元以下的罚款；逾期未改正的，吊销登记证：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（一）未依照本条例规定提交年度报告的；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（二）未按照登记机关登记的名称从事业务活动的；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（三）未按照中国政府有关部门要求调整驻在场所的；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（四）未依照本条例规定公告其设立、变更情况的；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（五）未依照本条例规定办理有关变更登记、注销登记或者备案。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B2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DAA5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457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12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761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816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9DF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4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2BD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A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《中华人民共和国大气污染防治法》（中华人民共和国主席令第57号，1988.6.1施行，2018.10.26第二次修正）第一百零三条 违反本法规定，有下列行为之一的，由县级以上地方人民政府市场监督管理部门责令改正，没收原材料、产品和违法所得，并处货值金额一倍以上三倍以下的罚款。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2B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F2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22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4A6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BCB3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CD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E5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ED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13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对违反《大气污染防治法》规定，生产、进口、销售或者使用不符合规定标准或者要求的锅炉的处罚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6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《中华人民共和国大气污染防治法》（中华人民共和国主席令第57号，1988.6.1施行，2018.10.26第二次修正）第一百零七条第二款 由县级以上人民政府市场监督管理、生态环境主管部门责令改正，没收违法所得，并处二万元以上二十万元以下的罚款。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6C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AC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EE9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1.立案责任：发现违反《大气污染防治法》规定，生产、进口、销售或者使用不符合规定标准或者要求的锅炉的违法行为，予以审查，决定是否立案。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11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2E0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30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6D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5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25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对进口、销售超过污染物排放标准的机动车、非道路移动机械的处罚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B2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《中华人民共和国大气污染防治法》（中华人民共和国主席令第57号，1988.6.1施行，2018.10.26第二次修正）第一百一十条第一款 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629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D92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0E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1.立案责任：发现进口、销售超过污染物排放标准的机动车、非道路移动机械的违法行为，予以审查，决定是否立案。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8EB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D6B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53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3B9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C98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293E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对未取得快递业务经营许可经营快递业务，或者邮政企业以外的单位或者个人经营由邮政企业专营的信件寄递业务或者寄递国家机关公文的处罚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3E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《中华人民共和国邮政法》（中华人民共和国主席令第47号，1987.1.1施行，2015.4.24第二次修正）第七十二条第一款 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68C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963E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39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1.立案责任：发现对未取得快递业务经营许可经营快递业务，或者邮政企业以外的单位或者个人经营由邮政企业专营的信件寄递业务或者寄递国家机关公文的违法行为，予以审查，决定是否立案。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30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10.管理专利工作的部门工作人员滥用职权、玩忽职守、徇私舞弊的，依法给予处分；构成犯罪的，依法追究刑事责任；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D2E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76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86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C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3F5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未达到质量标准煤炭的；生产、销售挥发性有机物含量不符合质量标准或者要求的原材料和产品的；生产、销售不符合质量标准和要求的机动车和非道路移动机械用燃料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A93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《河北省大气污染防治条例》（2016年1月13日河北省第十二届人民代表大会第四次会议通过，2021年9月29日修正并实施）第八十条 违反本条例规定，有下列行为之一的，由县级以上人民政府质量监督、工商等部门按照职责责令改正，没收原材料、产品和违法所得，并处货值金额一倍以上三倍以下的罚款: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(一)销售未达到质量标准煤炭的；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(二)生产、销售挥发性有机物含量不符合质量标准或者要求的原材料和产品的；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(三)生产、销售不符合质量标准和要求的机动车和非道路移动机械用燃料的；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(四)在禁燃区内销售高污染燃料的。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DA7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F5A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7B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未达到质量标准煤炭的；生产、销售挥发性有机物含量不符合质量标准或者要求的原材料和产品的；生产、销售不符合质量标准和要求的机动车和非道路移动机械用燃料的；在禁燃区内销售高污染燃料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007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33AC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65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3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B3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24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对生产、销售不符合环保要求民用燃烧炉具的处罚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6C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《河北省大气污染防治条例》（2016年1月13日河北省第十二届人民代表大会第四次会议通过，2021年9月29日修正并实施）第八十二条 违反本条例规定，生产、销售不符合环保要求民用燃烧炉具的，由县级以上人民政府质量监督、工商等部门根据各自职责责令改正，处货值金额一倍以上三倍以下的罚款。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A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7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2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2E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42B1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369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FCA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F5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FD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对生产、进口、销售国家明令淘汰的用能产品、设备的，使用伪造的节能产品认证标志或者冒用节能产品认证标志的处罚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5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《中华人民共和国节约能源法》（中华人民共和国主席令第90号，1998.1.1施行，2018.10.26第二次修正）第六十九条 生产、进口、销售国家明令淘汰的用能产品、设备的，使用伪造的节能产品认证标志或者冒用节能产品认证标志的，依照《中华人民共和国产品质量法》的规定处罚。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98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E8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E3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1.立案责任：发现生产、进口、销售国家明令淘汰的用能产品、设备的，使用伪造的节能产品认证标志或者冒用节能产品认证标志的违法行为，予以审查，决定是否立案。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D20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2D4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4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F54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4E6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91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对生产、进口、销售不符合强制性能源效率标准的用能产品、设备的处罚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6151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《中华人民共和国节约能源法》（中华人民共和国主席令第90号，1998.1.1施行，2018.10.26第二次修正）第七十条 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6E9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412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064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1.立案责任：发现生产、进口、销售不符合强制性能源效率标准的用能产品、设备的违法行为，予以审查，决定是否立案。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89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661B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29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76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32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E86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对应当标注能源效率标识而未标注的；或者未办理能源效率标识备案，或者使用的能源效率标识不符合规定的；或者伪造、冒用能源效率标识或者利用能源效率标识进行虚假宣传的处罚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DA0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《中华人民共和国节约能源法》（中华人民共和国主席令第90号，1998.1.1施行，2018.10.26第二次修正）第七十三条 违反本法规定，应当标注能源效率标识而未标注的，由市场监督管理部门责令改正，处三万元以上五万元以下罚款。违反本法规定，未办理能源效率标识备案，或者使用的能源效率标识不符合规定的，由市场监督管理部门责令限期改正；逾期不改正的，处一万元以上三万元以下罚款。伪造、冒用能源效率标识或者利用能源效率标识进行虚假宣传的，由市场监督管理部门责令改正，处五万元以上十万元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862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6B0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611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标注能源效率标识而未标注的；或者未办理能源效率标识备案，或者使用的能源效率标识不符合规定的；或者伪造、冒用能源效率标识或者利用能源效率标识进行虚假宣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BC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46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99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2E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0D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4E0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对用能单位未按照规定配备、使用能源计量器具的处罚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FC1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《中华人民共和国节约能源法》（中华人民共和国主席令第90号，1998.1.1施行，2018.10.26第二次修正）第七十四条 用能单位未按照规定配备、使用能源计量器具的，由市场监督管理部门责令限期改正；逾期不改正的，处一万元以上五万元以下罚款。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BD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CC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01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1.立案责任：发现用能单位未按照规定配备、使用能源计量器具的违法行为，予以审查，决定是否立案。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A7F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301C3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1A8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36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C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8A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对未标注产品材料成分或者不如实标注的处罚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C39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《中华人民共和国清洁生产促进法》（中华人民共和国主席令第72号，2003.1.1施行，2012.2.29发第一次修正）第三十七条 违反本法第二十一条规定，未标注产品材料的成分或者不如实标注的，由县级以上地方人民政府质量技术监督部门责令限期改正；拒不改正的，处以五万元以下的罚款。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978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03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AF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1.立案责任：发现未标注产品材料成分或者不如实标注的违法行为，予以审查，决定是否立案。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18DA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E44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7C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714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3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41C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对在拆解或者处置过程中可能造成环境污染的电器电子等产品，设计使用列入国家禁止使用名录的有毒有害物质的处罚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62D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《中华人民共和国循环经济促进法》（中华人民共和国主席令第4号，2009.01.01施行，2018.10.26第一次修正）第五十一条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DD2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22C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8B9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1.立案责任：发现在拆解或者处置过程中可能造成环境污染的电器电子等产品，设计使用列入国家禁止使用名录的有毒有害物质的违法行为，予以审查，决定是否立案。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2519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51D4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96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1A8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B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2AD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对销售没有再利用产品标识的再利用电器电子产品的、销售没有再制造或者翻新产品标识的再制造或者翻新产品的处罚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8F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《中华人民共和国循环经济促进法》（中华人民共和国主席令第4号，2009.01.01施行，2018.10.26第一次修正）第五十六条 违反本法规定，有下列行为之一的，由地方人民政府市场监督管理部门责令限期改正，可以处五千元以上五万元以下的罚款；逾期不改正的，依法吊销营业执照；造成损失的，依法承担赔偿责任：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（一）销售没有再利用产品标识的再利用电器电子产品的；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（二）销售没有再制造或者翻新产品标识的再制造或者翻新产品的。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161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AB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4BB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1.立案责任：发现销售没有再利用产品标识的再利用电器电子产品的、销售没有再制造或者翻新产品标识的再制造或者翻新产品的违法行为，予以审查，决定是否立案。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C3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3F83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4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030A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1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13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对违反矿产资源法规定收购和销售国家统一收购的矿产品的处罚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D1E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《中华人民共和国矿产资源法》(1986年3月19日第六届全国人民代表大会常务委员会第十五次会议通过2009年8月27第二次修正并实施）第四十三条 违反本法规定收购和销售国家统一收购的矿产品的，没收矿产品和违法所得，可以并处罚款；情节严重的，依照刑法有关规定，追究刑事责任；第四十五条本法第四十三条规定的行政处罚，由县级以上人民政府工商行政管理部门决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078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091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7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1.立案责任：发现违法收购和销售国家统一收购的矿产品行为的违法行为，予以审查，决定是否立案。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D08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中华人民共和国矿产资源法》第四十七条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F106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4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0B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D08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D79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对以其他畜禽品种、配套系冒充所销售的种畜禽品种、配套系；以低代别种畜禽冒充高代别种畜禽；以不符合种用标准的畜禽冒充种畜禽；销售未经批准进口的种畜禽的处罚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3F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　第八十五条　销售种畜禽有本法第三十一条第一项至第四项违法行为之一的，由县级以上地方人民政府农业农村主管部门和市场监督管理部门按照职责分工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E3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A0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64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销售种畜禽时，以其他畜禽品种、配套系冒充所销售的种畜禽品种、配套系；以低代别种畜禽冒充高代别种畜禽；以不符合种用标准的畜禽冒充种畜禽；销售未经批准进口的种畜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323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5469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500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B7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B7B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C979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对销售的种畜禽未附具种畜禽合格证明、家畜系谱，销售、收购国务院农业农村主管部门规定应当加施标识而没有标识的畜禽，或者重复使用畜禽标识的处罚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B4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2022年10月30日第十三届全国人民代表大会常务委员会第三十七次会议修订）第八十八条　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00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A48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4FC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的种畜禽未附具种畜禽合格证明、检疫合格证明、家畜系谱的，销售、收购国务院畜牧兽医行政主管部门规定应当加施标识而没有标识的畜禽的，或者重复使用畜禽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5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B8A4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B0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EF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C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ED0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对未经许可，擅自设立文物商店、经营文拍卖的拍卖企业，或者擅自从事文物的商业经营活动的处罚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38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《中华人民共和国文物保护法》（全国人大常委会第11号，1982.11.19施行，2017.11.4第五次修正）第七十二条 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FD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83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0C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1.立案责任：发现对未经许可，擅自设立文物商店、经营文物拍卖的拍卖企业，或者擅自从事文物的商业经营活动的违法行为，予以审查，决定是否立案。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AA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5235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A3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62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0D4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AA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对文物商店从事文物拍卖经营活动，经营文物拍卖的拍卖企业从事文物购销经营活动的，文物商店销售的文物、拍卖企业拍卖的文物，未经审核的，文物收藏单位从事文物的商业经营活动的处罚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8A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《中华人民共和国文物保护法》（全国人大常委会第11号，1982.11.19施行，2017.11.4第五次修正）第七十三条 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（一）文物商店从事文物拍卖经营活动的；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（二）经营文物拍卖的拍卖企业从事文物购销经营活动的；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（三）拍卖企业拍卖的文物，未经审核的；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（四）文物收藏单位从事文物的商业经营活动的。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FE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B2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9A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文物商店从事文物拍卖经营活动，经营文物拍卖的拍卖企业从事文物购销经营活动的，文物商店销售的文物、拍卖企业拍卖的文物，未经审核的，文物收藏单位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BF4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公安机关、工商行政管理部门、海关、城乡建设规划部门和其他国家机关，违反本法规定滥用职权、玩忽职守、徇私舞弊，造成国家保护的珍贵文物损毁或者流失的，对负有责任的主管人员和其他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BC6F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6AD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3848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07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767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对非法印制烟草制品商标标识的处罚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05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《中华人民共和国烟草专卖法》（中华人民共和国主席令第46号，1992.1.1施行，2015.4.24第三次修正）第三十四条 违反本法第二十条的规定，非法印制烟草制品商标标识的，由工商行政管理部门销毁印制的商标标识，没收违法所得，并处罚款。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B2F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C9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1.立案责任：发现非法印制烟草制品商标标识的违法行为，予以审查，决定是否立案。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786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3D45E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064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40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F8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ACB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对未经许可经营旅行社业务的处罚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8F9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《中华人民共和国旅游法》（中华人民共和国主席令第3号，2013.10.1施行，2018.10.26第二次修正）第九十五条 违反本法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D0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76C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5D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1.立案责任：发现对未经许可经营旅行社业务的违法行为，予以审查，决定是否立案。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CD2D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10.旅游主管部门和有关部门的工作人员在履行监督管理职责中，滥用职权、玩忽职守、徇私舞弊。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8291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32B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ED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018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E63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未在首页显著位置公示营业执照信息、行政许可信息、属于不需要办理市场主体登记情形等信息,或者上述信息的链接标识；未在首页显著位置持续公示终止电子商务的有关信息的；未明示用户信息查询、更正、删除以及用户注销的方式、程序，或者对用户信息查询、更正、删除以及用户注销设置不合理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B090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《中华人民共和国电子商务法》（中华人民共和国主席令第7号，2019.1.1施行）第七十六条第一款 电子商务经营者违反本法规定，有下列行为之一的，由市场监督管理部门责令限期改正，可以处一万元以下的罚款，对其中的电子商务平台经营者，依照本法第八十一条第一款的规定处罚：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（一）未在首页显著位置公示营业执照信息、行政许可信息、属于不需要办理市场主体登记情形等信息,或者上述信息的链接标识的；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（二）未在首页显著位置持续公示终止电子商务的有关信息的；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（三）未明示用户信息查询、更正、删除以及用户注销的方式、程序，或者对用户信息查询、更正、删除以及用户注销设置不合理条件的。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86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58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7B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A8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A3D9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774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DA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C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D99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对电子商务平台经营者对违反规定的平台内经营者未采取必要措施的处罚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6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《中华人民共和国电子商务法》（中华人民共和国主席令第7号，2019.1.1施行）第七十六条第二款 电子商务平台经营者对违反前款规定的平台内经营者未采取必要措施的，由市场监督管理部门责令限期改正，可以处二万元以上十万元以下的罚款。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7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4F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F821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4EE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4B73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45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8A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91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76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对电子商务经营者违反规定提供搜索结果,或电子商务经营者违反规定搭售商品、服务的处罚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BF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47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DE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03E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57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DF5B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25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AF4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E32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A26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在首页显著位置持续公示平台服务协议、交易规则信息或者上述信息的链接标识的；修改交易规则未在首页显著位置公开征求意见，未按照规定的时间提前公示修改内容，或者阻止平台内经营者退出的；未以显著方式区分标记自营业务和平台内经营者开展的业务的；未为消费者提供对平台内销售的商品或者提供的服务进行评价的途径，或者擅自删除消费者的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81D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《中华人民共和国电子商务法》（中华人民共和国主席令第7号，2019.1.1施行）第八十一条第一款 电子商务平台经营者违反本法规定，有下列行为之一的，由市场监督管理部门责令限期改正，可以处二万元以上十万元以下的罚款；情节严重的，处十万元以上五十万元以下的罚款：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（一）未在首页显著位置持续公示平台服务协议、交易规则信息或者上述信息的链接标识的；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（二）修改交易规则未在首页显著位置公开征求意见，未按照规定的时间提前公示修改内容，或者阻止平台内经营者退出的；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（三）未以显著方式区分标记自营业务和平台内经营者开展的业务的；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（四）未为消费者提供对平台内销售的商品或者提供的服务进行评价的途径，或者擅自删除消费者的评价的。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ADA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76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A9F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AB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54DC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02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6B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58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5F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对电子商务平台经营者违反规定，对平台内经营者在平台内的交易、交易价格或者与其他经营者的交易等进行不合理限制或者附加不合理条件，或者向平台内经营者收取不合理费用的处罚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34E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B391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08B1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68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在平台内的交易、交易价格或者与其他经营者的交易等进行不合理限制或者附加不合理条件，或者向平台内经营者收取不合理费用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3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FBE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C4A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F48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5B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CBEC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对电子商务平台经营者违反规定，对平台内经营者侵害消费者合法权益行为未采取必要措施，或者对平台内经营者未尽到资质资格审核义务，或者对消费者未尽到安全保障义务的处罚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58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5F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478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865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侵害消费者合法权益行为未采取必要措施，或者对平台内经营者未尽到资质资格审核义务，或者对消费者未尽到安全保障义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D8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F37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B98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9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34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41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对电子商务平台经营者违反规定，对平台内经营者实施侵犯知识产权行为未依法采取必要措施的处罚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F87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A7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AF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DC4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1.立案责任：发现电子商务平台经营者违反规定，对平台内经营者实施侵犯知识产权行为未依法采取必要措施的违法行为，予以审查，决定是否立案。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61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5B3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F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4EA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D90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1A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对未经许可登记设立拍卖企业的处罚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5A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CD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F8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54E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C97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92AF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79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5B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659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ABA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对拍卖人及其工作人员违反规定参与竞买或者委托他人代为竞买的处罚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320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《中华人民共和国拍卖法》（中华人民共和国主席令第70号，1997.1.1施行，2015.4.24第二次修正）第六十二条 拍卖人及其工作人员违反本法第二十二条的规定，参与竞买或者委托他人代为竞买的，由工商行政管理部门对拍卖人给予警告，可以处拍卖佣金一倍以上五倍以下的罚款；情节严重的，吊销营业执照。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F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DA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97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19D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22A4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C6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567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D20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D15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对拍卖人在自己组织的拍卖活动中拍卖自己的物品或者财产权利的处罚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8D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《中华人民共和国拍卖法》（中华人民共和国主席令第70号，1997.1.1施行，2015.4.24第二次修正）第六十三条 违反本法第二十三条的规定，拍卖人在自己组织的拍卖活动中拍卖自己的物品或者财产权利的，由工商行政管理部门没收拍卖所得。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4FF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A4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AF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3CA5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2827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016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F8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821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3321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16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《中华人民共和国拍卖法》（中华人民共和国主席令第70号，1997.1.1施行，2015.4.24第二次修正）第六十四条 违反本法第三十条的规定，委托人参与竞买或者委托他人代为竞买的，工商行政管理部门可以对委托人处拍卖成交价百分之三十以下的罚款。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9AF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7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D4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A6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ADF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F4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810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11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B5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对竞买人之间、竞买人与拍卖人之间恶意串通，给他人造成损害的处罚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4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《中华人民共和国拍卖法》（中华人民共和国主席令第70号，1997.1.1施行，2015.4.24第二次修正）第六十五条 违反本法第三十七条的规定，竞买人之间、竞买人与拍卖人之间恶意串通，给他人造成损害的，拍卖无效，应当依法承担赔偿责任。由工商行政管理部门对参与恶意串通的竞买人处最高应价百分之十以上百分之三十以下的罚款；对参与恶意串通的拍卖人处最高应价百分之十以上百分之五十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31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4DE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A9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88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ABC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16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CF2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4F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AA4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对违反拍卖法第五十七条规定收取佣金的处罚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60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《中华人民共和国拍卖法》（中华人民共和国主席令第70号，1997.1.1施行，2015.4.24第二次修正）第六十六条 违反本法第四章第四节关于佣金比例的规定收取佣金的，拍卖人应当将超收部分返还委托人、买受人。物价管理部门可以对拍卖人处拍卖佣金一倍以上五倍以下的罚款。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DA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93D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F6C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5F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D42B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290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8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761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DCF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对未经许可从事拍卖业务的处罚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903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1.《拍卖监督管理办法》（2001年1月15日国家工商行政管理局令第101号公布，2020年10月23日国家市场监督管理总局令第31号第三次修订并实施）第十一条 违反本办法第四条规定，未经许可从事拍卖业务的，由市场监督管理部门依照《中华人民共和国拍卖法》第六十条的规定处罚。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562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4A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95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1.立案责任：发现未经许可从事拍卖业务违法行为，予以审查，决定是否立案。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EC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4DCF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0C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FE1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6B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8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9C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《拍卖监督管理办法》（2001年1月15日国家工商行政管理局令第101号公布，2020年10月23日国家市场监督管理总局令第31号第三次修订并实施）第十二条 拍卖人违反本办法第五条第一项至第四项规定的，由市场监督管理部门依照《中华人民共和国反不正当竞争法》的有关规定处罚。拍卖人违反本办法第五条第五项、第六项规定的，由市场监督管理部门分别依照《中华人民共和国拍卖法》第六十二条、第六十三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20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F89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04F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7DE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ED8E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7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199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5BD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4F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F5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《拍卖监督管理办法》（2001年1月15日国家工商行政管理局令第101号公布，2020年10月23日国家市场监督管理总局令第31号第三次修订并实施）第十三条 拍卖人违反本办法第五条第七项规定的，由市场监督管理部门予以警告，并可处10000元以下的罚款。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5D02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9B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9BB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0A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52C3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0E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60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623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04E1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在拍卖活动中参与竞买或者委托他人代为竞买；竞买人之间相互约定一致压低拍卖应价、相互约定拍卖应价、相互约定买受人或相互约定排挤其他竞买人等恶意串通行为；竞买人与拍卖人之间私下约定成交价、拍卖人违背委托人的保密要求向竞买人泄露拍卖标的保留价、等恶意串通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16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《拍卖监督管理办法》（2001年1月15日国家工商行政管理局令第101号公布，2020年10月23日国家市场监督管理总局令第31号第三次修订并实施）第十四条 拍卖人、委托人、竞买人违反本办法第六条、第七条、第八条规定的，由市场监督管理部门依照《中华人民共和国拍卖法》第六十四条、第六十五条的规定处罚。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FE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C8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759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A13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02C4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26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30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707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A1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对单位或者个人违反规定买卖重点保护古生物化石的处罚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A1E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《古生物化石保护条例》（中华人民共和国国务院令第580号，2011.1.1施行，2019.3.2第一次修订）第四十条 单位或者个人违反规定买卖重点保护古生物化石的，由市场监督管理部门责令限期改正，没收违法所得，并处5万元以上20万元以下的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6E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2F3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32C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64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689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66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43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5F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F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未对经批准、未取得或者未按照规定使用专用标识，或者未持有、未附有人工繁育许可证、批准文件的副本或者专用标识出售、购买、利用、运输、携带、寄递国家重点保护野生动物及其制品的处罚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C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《中华人民共和国野生动物保护法》（中华人民共和国主席令第9号，1989.3.1施行，2018.10.26第三次修正，2022.12.30第十三届全国人民代表大会常务委员会第三十八次会议第二次修订）第五十二条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024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E9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524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1.立案责任：发现对违反规定出售、购买、利用国家重点保护野生动物及其制品;违反规定，运输、携带寄递国家重点保护野生动物及其制品违法行为，予以审查，决定是否立案。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089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3EEF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17A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16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0D7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990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或者为食用非法购买《中华人民共和国野生动物保护法》规定保护的野生动物及其制品的、食用或者为食用非法购买其他陆生野生动物及其制品的、生产、经营使用《中华人民共和国野生动物保护法》规定保护的野生动物及其制品制作的食品的、生产、经营使用其他陆生野生动物及其制品制作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CE0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《中华人民共和国野生动物保护法》（中华人民共和国主席令第9号，1989.3.1施行，2018.10.26第三次修正，2022.12.30第十三届全国人民代表大会常务委员会第三十八次会议第二次修订）第五十三条　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F90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C3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470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B5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6AD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3E9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D34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50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74D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对违反《中华人民共和国野生动物保护法》第三十二条规定，为出售、购买、利用野生动物及其制品或者禁止使用的猎捕工具发布广告的处罚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EC5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违反本法第三十二条规定，为出售、购买、利用野生动物及其制品或者禁止使用的猎捕工具发布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9B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2DF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9E9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1.立案责任：发现涉嫌为出售、购买、利用野生动物及其制品或者禁止使用的猎捕工具发布广告的违法行为，予以审查，决定是否立案。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14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85D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B4E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05A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99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A04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对违反《中华人民共和国野生动物保护法》第三十三条规定，为违法出售、购买、食用及利用野生动物及其制品或者禁止使用的猎捕工具提供展示、交易、消费服务的处罚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D0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中华人民共和国野生动物保护法》（中华人民共和国主席令第9号，1989.3.1施行，2018.10.26第三次修正，2022.12.30第十三届全国人民代表大会常务委员会第三十八次会议第二次修订）第五十五条　违反本法第三十三条规定，为违法出售、购买、食用及利用野生动物及其制品或者禁止使用的猎捕工具提供展示、交易、消费服务的，由县级以上人民政府市场监督管理部门责令停止违法行为，限期改正，没收违法所得，并处违法所得二倍以上十倍以下罚款；没有违法所得或者违法所得不足五千元的，处一万元以上十万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7DE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16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204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3F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C197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9A3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BB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D1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CC2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对违反规定出售、收购国家重点保护野生植物的处罚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8B3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《中华人民共和国野生植物保护条例》（国务院令第204号，1996年9月30日公布，2017年10月7日国务院令第687号修订）第二十四条 由工商行政管理部门或者野生植物行政主管部门按照职责分工没收野生植物和违法所得，可以并处违法所得10倍以下的罚款。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E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DC2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E82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1.立案责任：发现违反规定出售、收购国家重点保护野生植物的违法行为，予以审查，决定是否立案。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53C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4E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94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4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B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1A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对伪造、倒卖、转让采集证、允许进出口证明书或者有关批准文件、标签的处罚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8F2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《中华人民共和国野生植物保护条例》（国务院令第204号，1996年9月30日公布，2017年10月7日国务院令第687号修订）第二十六条 由野生植物行政主管部门或者工商行政管理部门按照职责分工收缴，没收违法所得，可以并处5万元以下的罚款。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B1B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4E8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F2E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1.立案责任：发现伪造、倒卖、转让采集证、允许进出口证明书或者有关批准文件、标签的违法行为，予以审查，决定是否立案。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3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A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BC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FE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7B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5D8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对粮食收购者有未按照规定告知、公示粮食收购价格或者收购粮食压级压价，操纵价格等价格违法行为的处罚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2A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《粮食流通管理条例》（中华人民共和国国务院令第407号公布，2004.5.26施行，2021年2月15日中华人民共和国国务院令第740号第三次修订）第四十四条 粮食收购者有未按照规定告知、公示粮食收购价格或者收购粮食压级压价，操纵价格等价格违法行为的，由市场监督管理部门依照《中华人民共和国价格法》的有关规定予以处罚。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F6AE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1E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7629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1.立案责任：发现粮食收购者有未按照规定告知、公示粮食收购价格或者收购粮食压级压价，操纵价格等价格的违法行为，予以审查，决定是否立案。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17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032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19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73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44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F1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对从事粮食的食品生产，不符合食品安全法律、法规和标准规定的条件和要求的处罚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30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《粮食流通管理条例》（中华人民共和国国务院令第407号公布，2004.5.26施行，2021年2月15日中华人民共和国国务院令第740号第三次修订）第四十八条 从事粮食的食品生产，不符合食品安全法律、法规和标准规定的条件和要求的，由市场监督管理部门依照《中华人民共和国食品安全法》、《中华人民共和国食品安全法实施条例》等有关规定予以处罚。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A6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E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87E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1.立案责任：发现从事粮食的食品生产，不符合食品安全法律、法规和标准规定的条件和要求的违法行为，予以审查，决定是否立案。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A855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175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74E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5B1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BC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B7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对未经中国人民银行批准，研制、仿制、引进、销售、购买和使用印制人民币所特有的防伪材料、防伪技术、防伪工艺和专用设备的处罚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141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《中华人民共和国人民币管理条例》（中华人民共和国国务院令第280号，2000.5.1施行，2018.3.19第二次修正）第四十条 违反本条例第十三条规定的，由工商行政管理机关和其他有关行政执法机关给予警告，没收违法所得和非法财物，并处违法所得1倍以上3倍以下的罚款；没有违法所得的，处2万元以上20万元以下的罚款。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E1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E6B4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1.立案责任：发现未经中国人民银行批准，研制、仿制、引进、销售、购买和使用印制人民币所特有的防伪材料、防伪技术、防伪工艺和专用设备的违法行为，予以审查，决定是否立案。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50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9C44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B9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C9C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83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B5F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对违反《中华人民共和国人民币管理条例》第二十五条、第二十六条第一款第二项和第四项规定的处罚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CF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《中华人民共和国人民币管理条例》（中华人民共和国国务院令第280号，2000.5.1施行，2018.3.19第二次修正）第四十三条第一款 违反本条例第二十五条、第二十六条第一款第二项和第四项规定的，由工商行政管理机关和其他有关行政执法机关给予警告，没收违法所得和非法财，并处违法所得1倍以上3倍以下的罚款；没有违法所得的，处1000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83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903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D38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3F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327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1B8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A59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54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1C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对违反《野生药材资源保护管理条例》第十三条、第十四条、第十五条规定的处罚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E4C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《野生药材资源保护管理条例》（1987年10月30日国发［1987］第96号文件发布，1987年12月1日施行）第二十条 违反本条例第十三条、第十四条、第十五条规定的，由工商行政管理部门或有关部门没收其野生药材和全部违法所得,并处以罚款。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34E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462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1F1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1.立案责任：发现对违反野生药材资源保护管理条例第十三条、第十四条、第十五条规定的违法行为，予以审查，决定是否立案。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68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10.执法人员徇私舞弊的，由所在单位或上级管理部门给予行政处分；造成野生药材资源损失的，必须承担赔偿责任；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CF2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9CC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CA0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40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2C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对违反《金银管理条例》有关行为的处罚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《中华人民共和国金银管理条例》（1983.6.15施行，2011.1.8第一次修正）第三十一条 违反本条例的下列行为，根据情节轻重，分别由中国人民银行、工商行政管理机关和海关按照各自的职责权限给予以下处罚：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条例第八、九、十、十一条规定，擅自收购、销售、交换和留用金银的，由中国人民银行或者工商行政管理机关予以强制收购或者贬值收购。情节严重的，工商行政管理机关可并处以罚款，或者单处以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违反本条例第八、九、十、十一条规定的，工商行政管理机关可另处以吊销营业执照。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（二）违反本条例第十三条规定，私自熔化、销毁、占有出土无主金银的，由中国人民银行追回实物或者由工商行政管理机关处以罚款。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条例第十九、二十、二十一、二十二、二十三条规定，未经批准私自经营的，或者擅自改变经营范围的，或者套购、挪用、克扣金银的，由工商行政管理机关处以罚款或者没收。情节严重的，可并处以吊销营业执照、责令停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（五）违反本条例第七条规定，将金银计价使用、私相买卖、借贷抵押的，由中国人民银行或者工商行政管理机关予以强制收购或者贬值收购。情节严重的，由工商行政管理机关处以罚款或者没收。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00E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B1A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6842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9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DE7D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5A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82F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66D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0F68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对制造、销售不符合国家技术标准的殡葬设备的，制造、销售封建迷信殡葬用品的处罚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BD5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《殡葬管理条例》（中华人民共和国国务院令第225号，1997.7.21施行，2012.11.9第一次修订）第二十二条 制造、销售不符合国家技术标准的殡葬设备的，由民政部门会同工商行政管理部门责令停止制造、销售，可以并处制造、销售金额1倍以上3倍以下的罚款。制造、销售封建迷信殡葬用品的，由民政部门会同工商行政管理部门予以没收，可以并处制造、销售金额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D05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28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B52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1.立案责任：发现制造、销售不符合国家技术标准的殡葬设备的，制造、销售封建迷信殡葬用品违法行为，予以审查，决定是否立案。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3F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8FD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66C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1CA9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B62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55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对未取得营业执照，擅自从事房地产开发经营的处罚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B4A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《城市房地产开发经营管理条例》(1998年7月20日中华人民共和国国务院令第248号发布，根据2020年11月29日《国务院关于修改和废止部分行政法规的决定》第五次修订)第三十三条 违反本条例规定，未取得营业执照，擅自从事房地产开发经营的，由县级以上人民政府工商行政管理部门责令停止房地产开发经营活动，没收违法所得，可以并处违法所得5倍以下的罚款。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77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46B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386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7F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9C8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AD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54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ED8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3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对未经批准，擅自设立音像制品出版、制作、复制、进口、批发、零售单位，擅自从事音像制品出版、制作、复制业务或者进口、批发、零售经营活动的处罚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32D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《音像制品管理条例》(2001年12月25日中华人民共和国国务院令第341号公布，2020年11月29日第四次修订，2020年11月29日实施)第三十九条 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B7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5B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2F1A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1.立案责任：发现对未经批准，擅自设立音像制品出版、制作、复制、进口、批发、零售单位，擅自从事音像制品出版、制作、复制业务或者进口、批发、零售经营活动的违法行为，予以审查，决定是否立案。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4F6C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利用职务上的便利收受他人财物或者其他好处，批准不符合法定条件的申请人取得许可证、批准文件，或者不履行监督职责，或者发现违法行为不予查处，造成严重后果的，对负有责任的主管人员和其他直接责任人员依法给予降级直至开除的处分；构成犯罪的，依照刑法关于受贿罪、滥用职权罪、玩忽职守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从事或者变相从事音像制品经营活动的，参与或者变相参与音像制品经营单位的经营活动的，依法给予撤职或者开除的处分。音像制品经营活动的监督管理部门有前款所列行为的，对负有责任的主管人员和其他直接责任人员依照前款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4EB7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CC1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144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5C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1FA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对擅自设立出版物印刷经营活动的企业或者擅自从事印刷经营活动的；单位内部设立的印刷厂（所）未依照本条例第二章的规定办理手续，从事印刷经营活动的处罚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5D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《印刷业管理条例》(2001年8月2日中华人民共和国国务院令第315号公布，2020年11月29日第三次修订，2020年11月29日实施)第三十六条 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单位内部设立的印刷厂（所）未依照本条例第二章的规定办理手续，从事印刷经营活动的，依照前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4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B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25E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723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CCC2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225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21D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149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223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对印刷企业接受委托印制注册商标标识、广告宣传品，违反国家有关注册商标、广告印刷管理规定的处罚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24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《印刷业管理条例》(2001年8月2日中华人民共和国国务院令第315号公布，2020年11月29日第三次修订，2020年11月29日实施)第四十一条第二款 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853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94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8B3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0DB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1266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7C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314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A93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50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对擅自设立电影片的制片、发行、放映单位、擅自从事电影制片、进口、发行、放映活动的处罚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846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《电影管理条例》（2001年12月12日国务院第50次常务会议通过，2001年12月25日中华人民共和国国务院令第342号公布，自2002年2月1日起施行）第五十五条 违反本条例规定，擅自设立电影片的制片、发行、放映单位，或者擅自从事电影制片、进口、发行、放映活动的，由工商行政管理部门予以取缔；依照刑法关于非法经营罪的规定，依法追究刑事责任；尚不够刑事处罚的，没收违法经营的电影片和违法所得以及进行违法经营活动的专用工具、设备；违法所得5万元以上的，并处违法所得5倍以上10倍以下的罚款；没有违法所得或者违法所得不足5万元的，并处20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462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B8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7B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1.立案责任：发现擅自设立电影片的制片、发行、放映单位、擅自从事电影制片、进口、发行、放映活动的违法行为，予以审查，决定是否立案。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1C8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984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229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929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69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F1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对未经批准，擅自设立出版物的出版、印刷或者复制、进口单位，或者擅自从事出版物的出版、印刷或者复制、进口、发行业务，假冒出版单位名称或者伪造、假冒报纸、期刊名称出版出版物的处罚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6D2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《出版管理条例》(2001年12月25日中华人民共和国国务院令第343号公布2020年11月29日第五次修订，2020年11月29日实施）第六十一条 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14D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30C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24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876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DC19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05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632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F0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3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对生产、销售利用残次零配件或者报废农业机械的发动机、方向机、变速器、车架等部件拼装的农业机械的处罚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51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《农业机械安全监督管理条例》（中华人民共和国国务院令第563号，2009.11.1施行，2019.3.2第二次修正）第四十六条第一款 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8F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A87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825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9E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0D37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8B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5F6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4C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6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对农业机械销售者未依照本条例的规定建立、保存销售记录的处罚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1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《农业机械安全监督管理条例》（中华人民共和国国务院令第563号，2009.11.1施行，2019.3.2第二次修正）第四十七条 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49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ED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22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4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64AF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BC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FD7D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A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07E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废弃电器电子产品回收处理管理条例规定，电器电子产品生产者、进口电器电子产品的收货人或者其代理人生产、进口的电器电子产品上或者产品说明书中未按照规定提供有关有毒有害物质含量、回收处理提示性说明等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638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《废弃电器电子产品回收处理管理条例》（2009年2月25日国务院令第551号公布，根据2019年3月2日国务院令第</w:t>
            </w:r>
            <w:bookmarkStart w:id="0" w:name="_GoBack"/>
            <w:bookmarkEnd w:id="0"/>
            <w:r>
              <w:rPr>
                <w:rFonts w:hint="eastAsia" w:ascii="仿宋_GB2312" w:hAnsi="宋体" w:eastAsia="仿宋_GB2312" w:cs="仿宋_GB2312"/>
                <w:i w:val="0"/>
                <w:iCs w:val="0"/>
                <w:color w:val="000000"/>
                <w:kern w:val="0"/>
                <w:sz w:val="18"/>
                <w:szCs w:val="18"/>
                <w:u w:val="none"/>
                <w:lang w:val="en-US" w:eastAsia="zh-CN" w:bidi="ar"/>
              </w:rPr>
              <w:t>709号《国务院关于修改部分行政法规的决定》修正）第二十七条 由县级以上地方人民政府市场监督管理部门责令限期改正，处5万元以下的罚款。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C1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2A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5D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器电子产品生产者、进口电器电子产品的收货人或者其代理人生产、进口的电器电子产品上或者产品说明书中未按照规定提供有关有毒有害物质含量、回收处理提示性说明等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4FC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0FE88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1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0FB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1B1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868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对擅自出版法规汇编的处罚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9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《法规汇编编辑出版管理规定》（国务院令第63号，1990.7.29施行，2019.3.2第一次修订）第十三条 违反本规定，擅自出版法规汇编的，根据不同情况出版行政管理部门或者工商行政管理部门依照职权划分可以给予当事人下列行政处罚：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（一）警告；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（二）停止出售；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（三）没收或者销毁；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（四）没收非法收入；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（七）撤销出版社登记；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798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FB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97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3910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751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CF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A6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669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对非法生产军服、军服专用材料的；买卖军服、军服专用材料的；生产、销售军服仿制品的处罚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E6F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《军服管理条例》（国务院、中央军事委员会令第547号，2009年3月1日施行）第十二条 违反本条例规定，有下列情形之一的，由工商行政管理部门没收违法物品和违法所得，处1万元以上10万元以下的罚款；违法经营数额巨大的，吊销营业执照；构成犯罪的，依法追究刑事责任：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（一）非法生产军服、军服专用材料的；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（二）买卖军服、军服专用材料的；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（三）生产、销售军服仿制品的。工商行政管理部门发现涉嫌非法生产、销售军服或者军服仿制品的行为时，可以查封、扣押涉嫌物品。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9FC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217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F7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87F6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CD7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071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472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BB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转让军服、军服专用材料生产合同或者生产技术规范，或者委托其他企业生产军服、军服专用材料的；销售或者以其他方式转让未经改制、染色等处理的军服、军服专用材料残次品的；未将军服生产中剩余的军服专用材料妥善保管、移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9574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《军服管理条例》（国务院、中央军事委员会令第547号，2009年3月1日施行）第十三条 军服承制企业违反本条例规定，有下列情形之一的，由工商行政管理部门责令改正，处1万元以上5万元以下的罚款；拒不改正的，责令停业整顿：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（一）转让军服、军服专用材料生产合同或者生产技术规范，或者委托其他企业生产军服、军服专用材料的；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（二）销售或者以其他方式转让未经改制、染色等处理的军服、军服专用材料残次品的；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（三）未将军服生产中剩余的军服专用材料妥善保管、移交的。具有前款规定情形之一的，军队军需主管部门应当将其从军服承制企业备选名录中除名，并不得再列入军服承制企业备选名录。</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89D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FB1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5B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88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D4F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1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1A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D1D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646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对使用军服和中国人民解放军曾经装备的制式服装从事经营活动，或者以“军需”、“军服”、“军品”等用语招揽顾客的处罚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A2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《军服管理条例》（国务院、中央军事委员会令第547号，2009年3月1日施行）第十五条 违反本条例规定，使用军服和中国人民解放军曾经装备的制式服装从事经营活动，或者以“军需”、“军服”、“军品”等用语招揽顾客的，由工商行政管理部门责令改正，没收违法物品和违法所得，并处2000元以上2万元以下的罚款；拒不改正的，责令停业整顿。</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492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9BE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0B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AE3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E011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70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E6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838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C7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对商品零售场所的经营者、开办单位或出租单位违反商品零售场所塑料购物袋有偿使用管理办法第六条规定的处罚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64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《商品零售场所塑料购物袋有偿使用管理办法》（商务部、发展改革委、工商总局令2008年第8号，2008.6.1施行）第十四条 商品零售场所的经营者、开办单位或出租单位违反本办法第六条有关价格行为和明码标价规定的，由价格主管部门责令改正，并可视情节处以5000元以下罚款。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2F4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28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F71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B5D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76A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6AF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9B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3DA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B6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对商品零售场所的经营者、开办单位或出租单位违反商品零售场所塑料购物袋有偿使用管理办法第七条规定的处罚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6E3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《商品零售场所塑料购物袋有偿使用管理办法》（商务部、发展改革委、工商总局令2008年第8号，2008.6.1施行）第十五条 商品零售场所的经营者、开办单位或出租单位违反本办法第六条有关竞争行为和第七条规定的，由工商行政管理部门责令改正，并可视情节处以10000元以下罚款。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E5A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96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E6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E11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E65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4D2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95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963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0D7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对商品零售场所经营者、开办单位或出租单位违反本办法第八条规定的处罚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24A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《商品零售场所塑料购物袋有偿使用管理办法》（商务部、发展改革委、工商总局令2008年第8号，2008.6.1施行）第十六条 商品零售场所经营者、开办单位或出租单位违反本办法第八条规定的，由工商行政管理部门责令改正，并可视情节处以20000元以下罚款。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0750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1B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9C8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DD0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536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6D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8F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57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9C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利用合同实施欺诈行为，危害国家利益、社会公共利益：当事人在知道或者应当知道的情况下，为他人实施利用合同实施欺诈行为，危害国家利益、社会公共利益，提供证明、执照、印章、账户及其他便利条件的；经营者与消费者采用格式条款订立合同的，经营者在格式条款中免除自己的责任的；经营者与消费者采用格式条款订立合同，经营者在格式条款中加重消费者责任、排除消费者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《合同行政监督管理办法》（2023年5月18日国家市场监督管理总局令第77号公布 自2023年7月1日起施行）第十八条  经营者违反本办法第五条、第六条第一款、第七条、第八条、第九条、第十二条规定，法律、行政法规有规定的，依照其规定；没有规定的，由县级以上市场监督管理部门责令限期改正，给予警告，并可以处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A6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30E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80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1.立案责任：发现当事人违反《合同违法行为监督处理办法》第六条、第七条、第八条、第九条、第十条、第十一条规定的违法行为，予以审查，决定是否立案。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082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7FB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260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05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1A0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95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对经营者未依法取得营业执照从事经营活动的处罚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828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《无证无照经营查处办法》（中华人民共和国国务院令第684号，2017年10月1日施行）第十三条 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12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CB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AA3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86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F558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37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DC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49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DB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对明知属于无照经营而为经营者提供经营场所，或者提供运输、保管、仓储等条件的处罚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CA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《无证无照经营查处办法》（中华人民共和国国务院令第684号，2017年10月1日施行）第十四条 明知属于无照经营而为经营者提供经营场所，或者提供运输、保管、仓储等条件的，由工商行政管理部门责令停止违法行为，没收违法所得，可以处5000元以下的罚款。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9587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2C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8E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E6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A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57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7D3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A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对网络交易平台经营者拒不为入驻的平台内经营者出具网络经营场所相关材料的处罚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59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《网络交易监督管理办法》（已经2021年3月3日国家市场监督管理总局第3次局务会议审议通过，现予公布，自2021年5月1日起施行）。第四十条 网络交易平台经营者违反本办法第十条，拒不为入驻的平台内经营者出具网络经营场所相关材料的，由市场监督管理部门责令限期改正；逾期不改正的，处一万元以上三万元以下罚款。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79D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DC2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C277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1.立案责任：发现网络交易平台经营者拒不为入驻的平台内经营者出具网络经营场所相关材料的违法行为，予以审查，决定是否立案。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F7E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EC60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B91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53EE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CE1D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3B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F3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《网络交易监督管理办法》（已经2021年3月3日国家市场监督管理总局第3次局务会议审议通过，现予公布，自2021年5月1日起施行。）第四十一条 网络交易经营者违反本办法第十一条、第十三条、第十六条、第十八条，法律、行政法规有规定的，依照其规定；法律、行政法规没有规定的，由市场监督管理部门依职责责令限期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10AC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34A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6F5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368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2E0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D1F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4FA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B1A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3C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对网络交易经营者、网络交易平台经营者未履行法定信息公示义务的处罚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CD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《网络交易监督管理办法》（已经2021年3月3日国家市场监督管理总局第3次局务会议审议通过，现予公布，自2021年5月1日起施行。）第四十二条 网络交易经营者违反本办法第十二条、第二十三条，未履行法定信息公示义务的，依照《中华人民共和国电子商务法》第七十六条的规定进行处罚。对其中的网络交易平台经营者，依照《中华人民共和国电子商务法》第八十一条第一款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72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DD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5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AA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F338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680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FB6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3B0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66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对网络经营者实施扰乱市场竞争秩序，损害其他经营者或者消费者合法权益的不正当竞争行为的处罚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DF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《网络交易监督管理办法》（已经2021年3月3日国家市场监督管理总局第3次局务会议审议通过，现予公布，自2021年5月1日起施行。）第四十三条 网络交易经营者违反本办法第十四条的，依照《中华人民共和国反不正当竞争法》的相关规定进行处罚。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FC2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22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3C8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AB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CF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1BD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7E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6A5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8D3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以直接捆绑或者提供多种可选项方式向消费者搭售商品或者服务的，不以显著方式提醒消费者注意。提供多种可选项方式的，将搭售商品或者服务的任何选项设定为消费者默认同意的，将消费者以往交易中选择的选项在后续独立交易中设定为消费者默认选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D1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《网络交易监督管理办法》（已经2021年3月3日国家市场监督管理总局第3次局务会议审议通过，现予公布，自2021年5月1日起施行。）第四十四条 网络交易经营者违反本办法第十七条的，依照《中华人民共和国电子商务法》第七十七条的规定进行处罚。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445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3C7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6B7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13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057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B1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11B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633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C42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通过网络社交、网络直播等网络服务开展网络交易活动的网络交易经营者，不以显著方式展示商品或者服务及其实际经营主体、售后服务等信息，或者上述信息的链接标识，网络直播服务提供者对网络交易活动的直播视频保存时间自直播结束之日起少于三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5B9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《网络交易监督管理办法》（已经2021年3月3日国家市场监督管理总局第3次局务会议审议通过，现予公布，自2021年5月1日起施行。）第四十五条 网络交易经营者违反本办法第二十条，法律、行政法规有规定的，依照其规定；法律、行政法规没有规定的，由市场监督管理部门责令限期改正；逾期不改正的，处一万元以下罚款。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9FE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07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F2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A9B78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E0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150F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7F2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277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对网络交易经营者不提供特定时段、特定品类、特定区域的商品或者服务的价格、销量、销售额等数据信息的处罚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83D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《网络交易监督管理办法》（已经2021年3月3日国家市场监督管理总局第3次局务会议审议通过，现予公布，自2021年5月1日起施行。）第四十六条 网络交易经营者违反本办法第二十二条的，由市场监督管理部门责令限期改正；逾期不改正的，处五千元以上三万元以下罚款。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6CC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B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805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05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D798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8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641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377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F81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对网络交易平台经营者不履行法定核验、登记义务，有关信息报送义务，商品和服务信息、交易信息保存义务的处罚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417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《网络交易监督管理办法》（已经2021年3月3日国家市场监督管理总局第3次局务会议审议通过，现予公布，自2021年5月1日起施行。）第四十七条 网络交易平台经营者违反本办法第二十四条第一款、第二十五条第二款、第三十一条，不履行法定核验、登记义务，有关信息报送义务，商品和服务信息、交易信息保存义务的，依照《中华人民共和国电子商务法》第八十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E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CBCC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371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C35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0BED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FF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39CB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DD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890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以显著方式区分标记已办理市场主体登记的经营者和未办理市场主体登记的经营者的；网络交易平台经营者修改平台服务协议和交易规则，未完整保存修改后的版本生效之日前三年的全部历史版本，并保证经营者和消费者能够便利、完整地阅览和下载；网络交易平台经营者未对平台内经营者违法行为采取警示、暂停或者终止服务等处理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2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《网络交易监督管理办法》（已经2021年3月3日国家市场监督管理总局第3次局务会议审议通过，现予公布，自2021年5月1日起施行。）第四十八条 网络交易平台经营者违反本办法第二十七条、第二十八条、第三十条的，由市场监督管理部门责令限期改正；逾期不改正的，处一万元以上三万元以下罚款。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914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0C8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11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A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769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AF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AC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E60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0D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对平台内经营者及其发布的商品或者服务信息建立检查监控制度；网络交易平台经营者发现平台内的商品或者服务信息有违法行为未依法采取必要的处置措施，并向平台住所地县级以上市场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BD3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《网络交易监督管理办法》（已经2021年3月3日国家市场监督管理总局第3次局务会议审议通过，现予公布，自2021年5月1日起施行。）第四十九条 网络交易平台经营者违反本办法第二十九条，法律、行政法规有规定的，依照其规定；法律、行政法规没有规定的，由市场监督管理部门依职责责令限期改正，可以处一万元以上三万元以下罚款。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FB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21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E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D7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BD8E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B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616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923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E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对网络交易平台经营者违反规定，对平台内经营者在平台内的交易、交易价格以及与其他经营者的交易等进行不合理限制或者附加不合理条件，干涉平台内经营者的自主经营的处罚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C7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《网络交易监督管理办法》（已经2021年3月3日国家市场监督管理总局第3次局务会议审议通过，现予公布，自2021年5月1日起施行。）第五十条 网络交易平台经营者违反本办法第三十二条的，依照《中华人民共和国电子商务法》第八十二条的规定进行处罚。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35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A57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89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C26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820B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4F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30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D0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BB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对市场监督管理部门依法开展的监管执法活动，拒绝依照规定提供有关材料、信息，或者提供虚假材料、信息，或者隐匿、销毁、转移证据，或者有其他拒绝、阻碍监管执法行为的处罚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887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《网络交易监督管理办法》（已经2021年3月3日国家市场监督管理总局第3次局务会议审议通过，现予公布，自2021年5月1日起施行。）第五十三条 对市场监督管理部门依法开展的监管执法活动，拒绝依照本办法规定提供有关材料、信息，或者提供虚假材料、信息，或者隐匿、销毁、转移证据，或者有其他拒绝、阻碍监管执法行为，法律、行政法规、其他市场监督管理部门规章有规定的，依照其规定；法律、行政法规、其他市场监督管理部门规章没有规定的，由市场监督管理部门责令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AD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185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41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AC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5D1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32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175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D7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58AD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对非法生产窃听窃照专用器材、“伪基站”设备的处罚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D56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《禁止非法生产销售使用窃听窃照专用器材和伪基站设备的规定》（国家工商行政管理总局、公安部、国家质量监督检验检疫总局令第72号，2015.1.23施行）第八条 非法生产窃听窃照专用器材、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设备，不构成犯罪的，由质量技术监督部门责令停止生产，处以3万元以下罚款。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C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F5D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1AB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B8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44A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AA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7C6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8B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A9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83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《禁止非法生产销售使用窃听窃照专用器材和伪基站设备的规定》（国家工商行政管理总局、公安部、国家质量监督检验检疫总局令第72号，2015.1.23施行）第九条 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设备，不构成犯罪的，由工商行政管理部门责令停止销售，处以3万元以下罚款。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2B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EC3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2B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C82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1E16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89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56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D1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09C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2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《禁止非法生产销售使用窃听窃照专用器材和伪基站设备的规定》（国家工商行政管理总局、公安部、国家质量监督检验检疫总局令第72号，2015.1.23施行）第十条 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设备提供广告设计、制作、代理、发布，不构成犯罪的，由工商行政管理部门对广告经营者、广告发布者处以3万元以下罚款。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9F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27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FB4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A0C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08D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AA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B4A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5B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对家用汽车产品经营者未按照规定履行经营者义务的处罚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34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《家用汽车产品修理更换退货责任规定》（2021年7月22日国家市场监督管理总局令第43号公布，自2022年1月1日起施行）第三十七条 未按照本规定第二章规定履行经营者义务，法律、法规对违法行为处罚有规定的，依照法律、法规执行；法律、法规没有规定的，予以警告，责令限期改正，情节严重的，处一万元以上三万元以下罚款。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56D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49C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2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F1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C046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CA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59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BA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4F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对故意拖延或者无正当理由拒绝承担家用汽车产品三包责任的处罚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B5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1.《家用汽车产品修理更换退货责任规定》（2021年7月22日国家市场监督管理总局令第43号公布，自2022年1月1日起施行）第三十八条 故意拖延或者无正当理由拒绝承担本规定第三章规定的三包责任的，依照《中华人民共和国消费者权益保护法》第五十六条执行。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757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3FE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FE3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08A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4E45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45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906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C2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571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对必须使用注册商标的商品未经注册在市场销售的处罚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41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《中华人民共和国商标法》（全国人大常委会令第10号，1983.3.1施行,2019.4.23第四次修正）第五十一条 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68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3B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F1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1.立案责任：发现涉嫌对必须使用注册商标的商品未经注册在市场销售的违法行为，予以审查，决定是否立案。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98A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A0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FEB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419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30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对将未注册商标冒充注册商标使用的，或者使用未注册商标违反商标法第十条规定的处罚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E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《中华人民共和国商标法》（全国人大常委会令第10号，1983.3.1施行,2019.4.23第四次修正）第五十二条 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8889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D4F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C95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D1B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D845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2B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56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A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46E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对经营者将“驰名商标”字样用于商品、商品包装或者容器上，或者用于广告宣传、展览以及其他商业活动中的处罚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001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《中华人民共和国商标法》（全国人大常委会令第10号，1983.3.1施行,2019.4.23第四次修正）第五十三条 违反本法第十四条第五款规定的，由地方工商行政管理部门责令改正，处十万元罚款。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815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B25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DA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2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CE4C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4D7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6E2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D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C86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对侵犯商标专用权的处罚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586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A2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050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F3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9AC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BE2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DAF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6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A1A7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4D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对商标代理机构有《中华人民共和国商标法》第六十八条规定情形的处罚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DA5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《中华人民共和国商标法》（全国人大常委会令第10号，1983.3.1施行,2019.4.23第四次修正）第六十八条第一款 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（一）办理商标事宜过程中，伪造、变造或者使用伪造、变造的法律文件、印章、签名的；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（二）以诋毁其他商标代理机构等手段招徕商标代理业务或者以其他不正当手段扰乱商标代理市场秩序的；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（三）违反本法第四条、第十九条第三款和第四款规定的。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5FF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B22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商标代理机构在办理商标事宜过程中，伪造、变造或者使用伪造、变造的法律文件、印章、签名的；以诋毁其他商标代理机构等手段招徕商标代理业务或者以其他不正当手段扰乱商标代理秩序的；违返本法第四条、第十九条第三款和第四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68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81D9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0C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EC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176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3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对违反商标法第四十三条第二款规定的处罚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01E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《中华人民共和国商标法实施条例》（国务院令第358号，2002.9.15施行，2014.4.29第一次修订）第七十一条 违反商标法第四十三条第二款规定的，由工商行政管理部门责令限期改正；逾期不改正的，责令停止销售，拒不停止销售的，处10万元以下的罚款。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39E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4A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3D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B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E0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EBE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D99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DF9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6B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对使用集体商标、证明商标注册人没有对该商标的使用进行有效管理或者控制，致使该商标使用的商品达不到其使用管理规则的要求，对消费者造成损害的处罚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06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《集体商标、证明商标注册和管理办法》（原国家工商总局令第6号，2003.6.1施行）第二十一条 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64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6BF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BF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9E0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DCE84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A3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9E2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A1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8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对违反《商标法实施条例》第六条、本办法第十四条、第十五条、第十七条、第十八条、第二十条规定的处罚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631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《集体商标、证明商标注册和管理办法》（原国家工商总局令第6号，2003.6.1施行）第二十二条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2D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EEE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6E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9F1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69CA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7F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8F1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9F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856E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印制单位未对商标印制委托人提供的证明文件和商标图样进行核查及承接商标印制委托人未提供证明文件，或者其要求印制的商标标识不符合规定的；商标印制单位承印商标印制业务的，商标印制业务管理人员未按要求填写《商标印制业务登记表》及盖章的；商标印制单位未建立商标标识出入库制度和登记台账；废次标识未集中进行销毁，流入社会。商标印制档案及商标标识出入库台账未存档备查，存查期为两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EE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《商标印制管理办法》（原国家工商总局令第15号，2004.9.1施行，2020.10.23第三次修订）第十一条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4C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73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90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8EE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781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54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2850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2A1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E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对假冒专利的处罚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11B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《中华人民共和国专利法》（中华人民共和国主席令第55号，1985.4.11施行，2020.10.17第四次修正，自2021年6月1日起施行）第六十八条 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0B9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07F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097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1.立案责任：发现涉嫌对假冒专利的违法行为，予以审查，决定是否立案。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5C1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4E7B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BF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683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57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D402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对单位和个人为明知是假冒专利行为提供资金、场所、生产设备以及运输、销售、广告、印刷等生产经营的便利条件的处罚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B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《河北省专利条例》（1997年10月25日河北省第八届人民代表大会常务委员会第二十九次会议通过，2017年9月28日河北省第十二届人民代表大会常务委员会第三十二次会议第二次修订）第五十一条 单位和个人为明知是假冒专利行为提供资金、场所、生产设备以及运输、销售、广告、印刷等生产经营的便利条件的，由管理专利工作的部门责令改正,有违法所得的，没收违法所得。违法所得二万元以上的，可以处违法所得一倍以上三倍以下的罚款；没有违法所得或者违法所得二万元以下的，可以处五千元以上一万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7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A2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2F0A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1.立案责任：发现单位和个人为明知是假冒专利行为提供资金、场所、生产设备以及运输、销售、广告、印刷等生产经营的便利条件的违法行为，予以审查，决定是否立案。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20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BDA3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807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829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6B8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84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对认定专利侵权的行政处理决定或者民事判决生效后，侵权人再次侵犯同一专利权，扰乱市场秩序的处罚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A5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《河北省专利条例》（1997年10月25日河北省第八届人民代表大会常务委员会第二十九次会议通过，2017年9月28日河北省第十二届人民代表大会常务委员会第三十二次会议第二次修订）第五十二条 由管理专利工作的部门责令其立即停止侵权行为，有违法所得的，没收违法所得，可以并处违法所得一倍以上三倍以下的罚款；没有违法所得的，可以处二万元以上五万元以下的罚款；情节严重的，可以处五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3D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BF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41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1.立案责任：发现认定专利侵权的行政处理决定或者民事判决生效后，侵权人再次侵犯同一专利权，扰乱市场秩序的违法行为，予以审查，决定是否立案。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89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7F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A19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E4C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A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361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对电子商务、电视等交易平台运营商以及展览会、展销会、博览会、交易会等展会举办者在其经营范围内发现专利侵权、假冒专利行为未及时采取措施予以制止的处罚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68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《河北省专利条例》（1997年10月25日河北省第八届人民代表大会常务委员会第二十九次会议通过，2017年9月28日河北省第十二届人民代表大会常务委员会第三十二次会议第二次修订）第五十三条 电子商务、电视等交易平台运营商以及展览会、展销会、博览会、交易会等展会举办者在其经营范围内发现专利侵权、假冒专利行为未及时采取措施予以制止的，由管理专利工作的部门责令改正，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37C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DC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电视等交易平台运营商以及展览会、展销会、博览会、交易会等展会举办者在其经营范围内发现专利侵权、假冒专利行为未及时采取措施予以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82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DDB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B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9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93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03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对未经奥林匹克标志权利人许可，为商业目的擅自使用奥林匹克标志，或者使用足以引人误认的近似标志，即侵犯奥林匹克标志专有权的处罚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E3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1.《奥林匹克标志保护条例》（2002年2月4日中华人民共和国国务院令第345号公布，2018年6月28日中华人民共和国国务院令第699号修订，自2018年7月31日起施行）第十二条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2.《河北省奥林匹克标志保护规定》（河北省人民政府令[2019]第1号，2019.4.1施行）第二十条 未经奥林匹克标志权利人许可，为商业目的擅自使用奥林匹克标志，或者使用足以引人误认的近似标志，市场监督管理部门调查认定侵权行为成立的，应当责令立即停止侵权行为，没收、销毁侵权商品和主要用于制造侵权商品或者为商业目的擅自制造奥林匹克标志的工具。违法经营额五万元以上的，可以并处违法经营额五倍以下的罚款；没有违法经营额或者违法经营额不足五万元的，可以并处二十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10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BDF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814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1E5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ADE5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B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22C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7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66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对特殊标志所有人或者使用人违反有关规定使用特殊标志的处罚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D0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《特殊标志管理条例》（国务院令第202号，1996.7.13施行）第十五条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（一）擅自改变特殊标志文字、图形的；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（二）许可他人使用特殊标志，未签订使用合同，或者使用人在规定期限内未报国务院工商行政管理部门备案或者未报所在地县级以上人民政府工商行政管理机关存查的；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（三）超出核准登记的商品或者服务范围使用的。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AAE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BC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A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40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313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A65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581F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49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96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对违法使用他人特殊标志行为的处罚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60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《特殊标志管理条例》（国务院令第202号，1996.7.13施行）第十六条 有下列行为之一的，由县级以上人民政府工商行政管理部门责令侵权人立即停止侵权行为，没收侵权商品，没收违法所得，并处违法所得5倍以下的罚款，没有违法所得的，处1万元以下的罚款：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（一）擅自使用与所有人的特殊标志相同或者近似的文字、图形或者其组合的；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（二）未经特殊标志所有人许可，擅自制造、销售其特殊标志或者将其特殊标志用于商业活动的；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（三）有给特殊标志所有人造成经济损失的其他行为的。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EC4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01B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A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15B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ECC1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D38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B5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B6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4BF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对侵犯世界博览会标志专有权行为的处罚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69A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95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21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53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F00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03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38C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77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CA7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对经营者采用财物或者其他手段贿赂单位或个人，以谋取交易机会或者竞争优势的处罚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4C6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1.《中华人民共和国反不正当竞争法》（中华人民共和国主席令第10号，1993.12.1施行，2019.4.23第一次修正）第七条 经营者不得采用财物或者其他手段贿赂下列单位或者个人，以谋取交易机会或者竞争优势：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（一）交易相对方的工作人员；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（二）受交易相对方委托办理相关事务的单位或者个人；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2.《中华人民共和国反不正当竞争法》（中华人民共和国主席令第10号，1993.12.1施行，2019.4.23第一次修正）第十九条 经营者违反本法第七条规定贿赂他人的，由监督检查部门没收违法所得，处十万元以上三百万元以下的罚款。情节严重的，吊销营业执照。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9A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1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A8D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1.立案责任：发现对经营者采用财物或者其他手段贿赂单位或个人，以谋取交易机会或者竞争优势的违法行为，予以审查，决定是否立案。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4D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18F6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AD8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AB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229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76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对经营者组织虚假交易等方式，帮助其他经营者进行虚假或者引人误解的商业宣传的处罚者；经营者组织虚假交易等方式，帮助其他经营者进行虚假或者引人误解的商业宣传行为的处罚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58B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1.《中华人民共和国反不正当竞争法》（中华人民共和国主席令第10号，1993.12.1施行，2019.4.23第一次修正）第八条 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2.《中华人民共和国反不正当竞争法》（中华人民共和国主席令第10号，1993.12.1施行，2019.4.23第一次修正）第二十条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经营者违反本法第八条规定，属于发布虚假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D6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74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E9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1.立案责任：发现对经营者实施虚假宣传违法行为，予以审查，决定是否立案。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B5C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05B1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5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95A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BED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D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对侵犯商业秘密的处罚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69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1.《中华人民共和国反不正当竞争法》（中华人民共和国主席令第10号，1993.12.1施行，2019.4.23第一次修正）第九条 经营者不得实施下列侵犯商业秘密的行为：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（一）以盗窃、贿赂、欺诈、胁迫、电子侵入或者其他不正当手段获取权利人的商业秘密；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（二）披露、使用或者允许他人使用以前项手段获取的权利人的商业秘密；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（三）违反保密义务或者违反权利人有关保守商业秘密的要求，披露、使用或者允许他人使用其所掌握的商业秘密；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教唆、引诱、帮助他人违反保密义务或者违反权利人有关保守商业秘密的要求，获取、披露、使用或者允许他人使用权利人的商业秘密。经营者以外的其他自然人、法人和非法人组织实施前款所列违法行为的，视为侵犯商业秘密。第三人明知或者应知商业秘密权利人的员工、前员工或者其他单位、个人实施本条第一款所列违法行为，仍获取、披露、使用或者允许他人使用该商业秘密的，视为侵犯商业秘密。本法所称的商业秘密，是指不为公众所知悉、具有商业价值并经权利人采取相应保密措施的技术信息、经营信息等商业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2.《中华人民共和国反不正当竞争法》（中华人民共和国主席令第10号，1993.12.1施行，2019.4.23第一次修正）第二十一条 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20E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C810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51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1.立案责任：发现侵犯商业秘密违法行为，予以审查，决定是否立案。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CAE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A59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C9F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879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64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D5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对经营者进行不正当有奖销售行为的处罚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E8F4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1.《中华人民共和国反不正当竞争法》（中华人民共和国主席令第10号，1993.12.1施行，2019.4.23第一次修正）第十条 经营者进行有奖销售不得存在下列情形：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（一）所设奖的种类、兑奖条件、奖金金额或者奖品等有奖销售信息不明确，影响兑奖；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（二）采用谎称有奖或者故意让内定人员中奖的欺骗方式进行有奖销售；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（三）抽奖式的有奖销售，最高奖的金额超过五万元。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2.《中华人民共和国反不正当竞争法》（中华人民共和国主席令第10号，1993.12.1施行，2019.4.23第一次修正）第二十二条经营者违反本法第十条 进行有奖销售的，由监督检查部门责令停止违法行为，处五万元以上五十万元以下的罚款。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1FE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C84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68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1.立案责任：发现对经营者进行不正当有奖销售违法行为，予以审查，决定是否立案。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23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788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8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8C8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09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5D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对经营者损害竞争对手的商业信誉、商品声誉的处罚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145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1.《中华人民共和国反不正当竞争法》（中华人民共和国主席令第10号，1993.12.1施行，2019.4.23第一次修正）第十一条 经营者不得编造、传播虚假信息或者误导性信息，损害竞争对手的商业信誉、商品声誉。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2.《中华人民共和国反不正当竞争法》（中华人民共和国主席令第10号，1993.12.1施行，2019.4.23第一次修正）第二十三条 经营者违反本法第十一条规定损害竞争对手商业信誉、商品声誉的，由监督检查部门责令停止违法行为、消除影响，处十万元以上五十万元以下的罚款；情节严重的，处五十万元以上三百万元以下的罚款。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800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18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ADD3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1.立案责任：发现对经营者损害竞争对手的商业信誉、商品声誉违法行为，予以审查，决定是否立案。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BB0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D1F1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FB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52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7CF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对经营者利用技术手段，通过影响用户选择或者其他方式，实施妨碍、破坏其他经营者合法提供的网络产品或者服务正常运行的行为的处罚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3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1.《中华人民共和国反不正当竞争法》（中华人民共和国主席令第10号，1993.12.1施行，2019.4.23第一次修正）第十二条 经营者利用网络从事生产经营活动，应当遵守本法的各项规定。经营者不得利用技术手段，通过影响用户选择或者其他方式，实施下列妨碍、破坏其他经营者合法提供的网络产品或者服务正常运行的行为：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（一）未经其他经营者同意，在其合法提供的网络产品或者服务中，插入链接、强制进行目标跳转；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（二）误导、欺骗、强迫用户修改、关闭、卸载其他经营者合法提供的网络产品或者服务；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（三）恶意对其他经营者合法提供的网络产品或者服务实施不兼容；</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2.《中华人民共和国反不正当竞争法》（中华人民共和国主席令第10号，1993.12.1施行，2019.4.23第一次修正）第二十四条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EC9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8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91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1.立案责任：发现对经营者妨碍、破坏其他经营者合法提供的网络产品或者服务正常运行的违法行为，予以审查，决定是否立案。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BB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8BD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60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C5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C1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1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对经营者实施混淆行为，引人误以为是他人商品或者与他人存在特定联系行为的处罚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E03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1.《中华人民共和国反不正当竞争法》（中华人民共和国主席令第10号，1993.12.1施行，2019.4.23第一次修正）第六条 经营者不得实施下列混淆行为，引人误认为是他人商品或者与他人存在特定联系：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（一）擅自使用与他人有一定影响的商品名称、包装、装潢等相同或者近似的标识；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（二）擅自使用他人有一定影响的企业名称（包括简称、字号等）、社会组织名称（包括简称等）、姓名（包括笔名、艺名、译名等）；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（三）擅自使用他人有一定影响的域名主体部分、网站名称、网页等；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（四）其他足以引人误认为是他人商品或者与他人存在特定联系的混淆行为。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2.《中华人民共和国反不正当竞争法》（中华人民共和国主席令第10号，1993.12.1施行，2019.4.23第一次修正）第十八条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经营者登记的企业名称违反本法第六条规定的，应当及时办理名称变更登记；名称变更前，由原企业登记机关以统一社会信用代码代替其名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43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4E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43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1.立案责任：发现对经营者实施混淆违法行为，予以审查，决定是否立案。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18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9D9A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E79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20C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9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179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对妨碍监督检查部门依照反不正当竞争法履行职责，拒绝、阻碍调查的处罚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C83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《中华人民共和国反不正当竞争法》（中华人民共和国主席令第10号，1993.12.1施行，2019.4.23第一次修正）第二十八条 由监督检查部门责令改正，对个人可以处五千元以下的罚款，对单位可以处五万元以下的罚款。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9CB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F9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B68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1.立案责任：发现经营者妨碍监督检查部门依照反不正当竞争法履行职责，拒绝、阻碍调查的违法行为，予以审查，决定是否立案。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868C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37F0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DDF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07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507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E6EF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对违反规定组织策划传销的处罚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84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《禁止传销条例》（国务院令第444号，2005年11月1日实施）第二十四条第一款 有本条例第七条规定的行为，组织策划传销的，由工商行政管理部门没收非法财物，没收违法所得，处50万元以上200万元以下的罚款；构成犯罪的，依法追究刑事责任。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699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22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90B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435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9FB7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A7D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D15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C56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557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对违反规定介绍、诱骗、胁迫他人参加传销的处罚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04A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《禁止传销条例》（国务院令第444号，2005年11月1日实施）第二十四条第二款 有本条例第七条规定的行为，介绍、诱骗、胁迫他人参加传销的，由工商行政管理部门责令停止违法行为，没收非法财物，没收违法所得，处10万元以上50万元以下的罚款；构成犯罪的，依法追究刑事责任。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3D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BD8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E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7B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2CD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E50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D8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430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AE2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818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《禁止传销条例》（国务院令第444号，2005年11月1日实施）第二十四条第三款 有本条例第七条规定的行为，参加传销的，由工商行政管理部门责令停止违法行为，可以处2000元以下的罚款。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BA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80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07C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4ED6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A8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77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0B6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C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对为传销行为提供经营场所、培训场所、货源、保管、仓储等条件的处罚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8A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《禁止传销条例》（国务院令第444号，2005年11月1日实施）第二十六条第一款 为本条例第七条规定的传销行为提供经营场所、培训场所、货源、保管、仓储等条件的，由工商行政管理部门责令停止违法行为，没收违法所得，处5万元以上50万元以下的罚款。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9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D2B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731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1.立案责任：发现《禁止传销条例》第七条规定的传销行为提供经营场所、培训场所、货源、保管、仓储等条件的违法行为，予以审查，决定是否立案。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FCD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5F9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9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01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4F5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2C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E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29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FDD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B3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7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60C4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94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2D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F2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E7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7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7AE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33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7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8A6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D2E61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88C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D0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D0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700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对违反规定，未经批准从事直销活动的处罚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E1C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《直销管理条例》（国务院令第443号，2005.12.1施行，2017.3.1第一次修订）第三十九条 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69B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B2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9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1.立案责任：发现违反本条例第九条和第十条规定，未经批准从事直销活动的违法行为，予以审查，决定是否立案。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BED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DDA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962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3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B0A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84F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对申请人通过欺骗、贿赂等手段取得直销企业销售网店或分支机构设定的许可的处罚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6EB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《直销管理条例》（国务院令第443号，2005.12.1施行，2017.3.1第一次修订）第四十条 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9A0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23A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5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1.立案责任：发现申请人通过欺骗、贿赂等手段取得本条例第九条和第十条设定的许可的违法行为，予以审查，决定是否立案。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FF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9A0A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5D0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F38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A73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A9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对未经批准直销企业申请内容发生重大变更的处罚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AA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《直销管理条例》（国务院令第443号，2005.12.1施行，2017.3.1第一次修订）第四十一条 直销企业违反本条例第十一条规定的，由工商行政管理部门责令改正，处3万元以上30万元以下的罚款；对不再符合直销经营许可条件的，由国务院商务主管部门吊销其直销经营许可证。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A9B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3C8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31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C5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CAD7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6C9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07B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AD9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3A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对直销企业违反规定，超出直销产品范围从事直销经营活动的处罚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C8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《直销管理条例》（国务院令第443号，2005.12.1施行，2017.3.1第一次修订）第四十二条 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B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7EB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76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1.立案责任：发现直销企业违反规定，超出直销产品范围从事直销经营活动的违法行为，予以审查，决定是否立案。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160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4815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0C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4F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4C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3C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对直销企业及其直销员违反规定，有欺骗、误导等宣传和推销行为的处罚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F0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《直销管理条例》（国务院令第443号，2005.12.1施行，2017.3.1第一次修订）第四十三条 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C2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14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4B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1.立案责任：发现直销企业及其直销员违反《直销管理条例》规定，有欺骗、误导等宣传和推销行为的违法行为，予以审查，决定是否立案。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32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2B577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0DF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8FC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2B4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4D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对直销企业及其分支机构违反规定招募直销员的处罚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72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《直销管理条例》（国务院令第443号，2005.12.1施行，2017.3.1第一次修订）第四十四条 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6A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1A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83D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1.立案责任：发现直销企业及其分支机构违反《直销管理条例》规定招募直销员的违法行为，予以审查，决定是否立案。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043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625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BC6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B2F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A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4AB5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对未取得直销员证从事直销活动的处罚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FBA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《直销管理条例》（国务院令第443号，2005.12.1施行，2017.3.1第一次修订）第四十五条 违反本条例规定，未取得直销员证从事直销活动的，由工商行政管理部门责令改正，没收直销产品和违法销售收入，可以处2万元以下的罚款；情节严重的，处2万元以上20万元以下的罚款。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2D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BE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9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1.立案责任：发现未取得直销员证从事直销活动的违法行为，予以审查，决定是否立案。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C1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D59C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D1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4B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ECF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0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对直销企业进行直销员业务培训违反规定的处罚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BFF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《直销管理条例》（国务院令第443号，2005.12.1施行，2017.3.1第一次修订）第四十六条 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114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70F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128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1.立案责任：发现直销企业进行直销员业务培训违反《直销管理条例》规定的违法行为，予以审查，决定是否立案。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E2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F9D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3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48B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1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8B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对直销员违反规定向消费者推销产品的处罚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E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《直销管理条例》（国务院令第443号，2005.12.1施行，2017.3.1第一次修订）第四十七条 直销员违反本条例第二十二条规定的，由工商行政管理部门没收违法销售收入，可以处5万元以下的罚款；情节严重的，责令直销企业撤销其直销员资格，并对直销企业处1万元以上10万元以下的罚款。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1C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77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3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1.立案责任：发现直销员违反《直销管理条例》第二十二条规定的违法行为，予以审查，决定是否立案。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6E4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16903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1C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14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44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7AE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对直销企业违反规定向直销员支付报酬的处罚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2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C05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B4B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AC2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26C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129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C81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AC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55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4B5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对直销企业未建立并实行完善的换货和退货制度的处罚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A9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B9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FF9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BD6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E83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8AD5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CC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0B6A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B08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E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对直销企业未依照有关规定进行信息报备和披露的处罚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1F97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《直销管理条例》（国务院令第443号，2005.12.1施行，2017.3.1第一次修订）第五十条 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6C9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556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A4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1.立案责任：发现直销企业未依照有关规定进行信息报备和披露的违法行为，予以审查，决定是否立案。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92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C4C5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31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C6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8BA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2B2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对直销企业违反保证金有关规定的处罚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92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《直销管理条例》（国务院令第443号，2005.12.1施行，2017.3.1第一次修订）第五十一条 直销企业违反本条例第五章有关规定的，由工商行政管理部门责令限期改正，处10万元以下的罚款；拒不改正的，处10万元以上30万元以下的罚款，由国务院商务主管部门吊销其直销经营许可证。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5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01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3F8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1.立案责任：发现直销企业违反《直销管理条例》第五章有关规定的违法行为，予以审查，决定是否立案。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14F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A16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B7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BD0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95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8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对发布虚假广告的处罚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CE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《中华人民共和国广告法》（中华人民共和国主席令第81号，1995.2.1施行，2021.4.29第三次修订）第五十五条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医疗机构有前款规定违法行为，情节严重的，除由市场监督管理部门依照本法处罚外，卫生行政部门可以吊销诊疗科目或者吊销医疗机构执业许可证。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广告主、广告经营者、广告发布者有本条第一款、第三款规定行为，构成犯罪的，依法追究刑事责任。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55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08D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1.立案责任：发现违反《广告法》规定，发布虚假广告的违法行为，予以审查，决定是否立案。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4E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639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2B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C9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D7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75E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55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《中华人民共和国广告法》（中华人民共和国主席令第81号，1995.2.1施行，2021.4.29第三次修订）第五十七条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（一）发布有本法第九条、第十条规定的禁止情形的广告的；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（二）违反本法第十五条规定发布处方药广告、药品类易制毒化学品广告、戒毒治疗的医疗器械和治疗方法广告的；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（三）违反本法第二十条规定，发布声称全部或者部分替代母乳的婴儿乳制品、饮料和其他食品广告的；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（四）违反本法第二十二条规定发布烟草广告的；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（五）违反本法第三十七条规定，利用广告推销禁止生产、销售的产品或者提供的服务，或者禁止发布广告的商品或者服务的；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（六）违反本法第四十条第一款规定，在针对未成年人的大众传播媒介上发布医疗、药品、保健食品、医疗器械、化妆品、酒类、美容广告，以及不利于未成年人身心健康的网络游戏广告的。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940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702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37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08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FBB2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360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8F1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0D0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46E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对违法发布广告法第五十八条规定发布广告的处罚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46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《中华人民共和国广告法》（中华人民共和国主席令第81号，1995.2.1施行，2021.4.29第三次修订）第五十八条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（一）违反本法第十六条规定发布医疗、药品、医疗器械广告的；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（二）违反本法第十七条规定，在广告中涉及疾病治疗功能，以及使用医疗用语或者易使推销的商品与药品、医疗器械相混淆的用语的；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（三）违反本法第十八条规定发布保健食品广告的；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（四）违反本法第二十一条规定发布农药、兽药、饲料和饲料添加剂广告的；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（五）违反本法第二十三条规定发布酒类广告的；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（六）违反本法第二十四条规定发布教育、培训广告的；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（七）违反本法第二十五条规定发布招商等有投资回报预期的商品或者服务广告的；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（八）违反本法第二十六条规定发布房地产广告的；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（九）违反本法第二十七条规定发布农作物种子、林木种子、草种子、种畜禽、水产苗种和种养殖广告的；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（十）违反本法第三十八条第二款规定，利用不满十周岁的未成年人作为广告代言人的；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（十一）违反本法第三十八条第三款规定，利用自然人、法人或者其他组织作为广告代言人的；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（十二）违反本法第三十九条规定，在中小学校、幼儿园内或者利用与中小学生、幼儿有关的物品发布广告的；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（十三）违反本法第四十条第二款规定，发布针对不满十四周岁的未成年人的商品或者服务的广告的；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四）违反本法第四十六条规定，未经审查发布广告的。医疗机构有前款规定违法行为，情节严重的，除由市场监督管理部门依照本法处罚外，卫生行政部门可以吊销诊疗科目或者吊销医疗机构执业许可证。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87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11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5C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十六条、第十七条、第十八条、第二十一条、第二十三条、第二十四条、第二十五条、第二十六条、第二十七条、第三十八条第二款、第三十八条第三款、第三十九条、第四十条第二款、第四十六条规定，未经审查发布广告的行为，及广告经营者、广告发布者明知或者应知有本条第一款规定违法行为仍设计、制作、代理、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DEE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509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B3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4B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705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768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对广告内容违反《中华人民共和国广告法》第八条、第十一条、第十二条、第十三条、第十四条、第十九条规定的处罚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93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《中华人民共和国广告法》（中华人民共和国主席令第81号，1995.2.1施行，2021.4.29第三次修订）第五十九条 有下列行为之一的，由市场监督管理部门责令停止发布广告，对广告主处十万元以下的罚款：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（一）广告内容违反本法第八条规定的；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（二）广告引证内容违反本法第十一条规定的；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（三）涉及专利的广告违反本法第十二条规定的；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（四）违反本法第十三条规定，广告贬低其他生产经营者的商品或者服务的。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广告经营者、广告发布者明知或者应知有前款规定违法行为仍设计、制作、代理、发布的，由市场监督管理部门处十万元以下的罚款。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广告违反本法第十四条规定，不具有可识别性的，或者违反本法第十九条规定，变相发布医疗、药品、医疗器械、保健食品广告的，由市场监督管理部门责令改正，对广告发布者处十万元以下的罚款。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A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3CD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B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广告内容违反广告法第八条规定的；广告引证内容违反广告法第十一条规定的；涉及专利的广告违反广告法第十二条规定的；违反广告法第十三条规定，广告贬低其他生产经营者的商品或者服务的，广告经营者、广告发布者明知或者应知有前款规定违法行为仍设计、制作、代理、发布的；广告违反广告法第十四条规定，不具有可识别性的，或者违反本法第十九条规定，变相发布医疗、药品、医疗器械、保健食品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8A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D07D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24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05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21F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07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对广告经营者、广告发布者未按照国家有关规定建立、健全广告业务管理制度的；广告经营者、广告发布者未公布其收费标准和收费办法的处罚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091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《中华人民共和国广告法》（中华人民共和国主席令第81号，1995.2.1施行，2021.4.29第三次修订）第六十条 违反本法第三十四条规定，广告经营者、广告发布者未按照国家有关规定建立、健全广告业务管理制度的，或者未对广告内容进行核对的，由市场监督管理部门责令改正，可以处五万元以下的罚款。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违反本法第三十五条规定，广告经营者、广告发布者未公布其收费标准和收费办法的，由价格主管部门责令改正，可以处五万元以下的罚款。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DA6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951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E5C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三十四条规定，广告经营者、广告发布者未按照国家有关规定建立、健全广告业务管理制度的，或者未对广告内容进行核对的；违反本法第三十五条规定，广告经营者、广告发布者未公布其收费标准和收费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72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6E4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B0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3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B66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42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医疗、药品、医疗器械广告中作推荐、证明的；在保健食品广告中作推荐、证明的；为其未使用过的商品或者未接受过的服务作推荐、证明的；明知或者应知广告虚假仍在广告中对商品、服务作推荐、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D73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《中华人民共和国广告法》（中华人民共和国主席令第81号，1995.2.1施行，2021.4.29第三次修订）第六十一条 广告代言人有下列情形之一的，由市场监督管理部门没收违法所得，并处违法所得一倍以上二倍以下的罚款：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（一）违反本法第十六条第一款第四项规定，在医疗、药品、医疗器械广告中作推荐、证明的；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（二）违反本法第十八条第一款第五项规定，在保健食品广告中作推荐、证明的；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（三）违反本法第三十八条第一款规定，为其未使用过的商品或者未接受过的服务作推荐、证明的；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（四）明知或者应知广告虚假仍在广告中对商品、服务作推荐、证明的。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8C1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19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1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十六条第一款第四项规定，在医疗、药品、医疗器械广告中作推荐、证明的；违反本法第十八条第一款第五项规定，在保健食品广告中作推荐、证明的；违反本法第三十八条第一款规定，为其未使用过的商品或者未接受过的服务作推荐、证明的；明知或者应知广告虚假仍在广告中对商品、服务作推荐、证明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9BC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8F31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C1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50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F9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对未经当事人同意或者请求，向其住宅、交通工具等发送广告，或以电子信息方式向其发送广告；利用互联网发布广告，未显著标明关闭标志，确保一键关闭的处罚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F8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《中华人民共和国广告法》（中华人民共和国主席令第81号，1995.2.1施行，2021.4.29第三次修订）第六十二条 违反本法第四十三条规定发送广告的，由有关部门责令停止违法行为，对广告主处五千元以上三万元以下的罚款。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违反本法第四十四条第二款规定，利用互联网发布广告，未显著标明关闭标志，确保一键关闭的，由市场监督管理部门责令改正，对广告主处五千元以上三万元以下的罚款。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322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15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FC0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三条规定发送广告的，违反本法第四十四条第二款规定，利用互联网发布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F8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600C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B9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A6B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6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4B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对公共场所的管理者和电信业务经营者、互联网信息服务提供者，明知或者应知广告活动违法不予制止的处罚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80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《中华人民共和国广告法》（中华人民共和国主席令第81号，1995.2.1施行，2021.4.29第三次修订）第六十三条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6F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21C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5DC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1.立案责任：发现违反《中华人民共和国广告法》第四十五条规定，公共场所的管理者和电信业务经营者、互联网信息服务提供者，明知或者应知广告活动违法不予制止的违法行为，予以审查，决定是否立案。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16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B72C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FE2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1E8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209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358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对隐瞒真实情况或者提供虚假材料申请广告审查的，以欺骗、贿赂等不正当手段取得广告审查批准的处罚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E26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《中华人民共和国广告法》（中华人民共和国主席令第81号，1995.2.1施行，2021.4.29第三次修订）第六十四条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F59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91D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F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1.立案责任：发现违反广告法规定，隐瞒真实情况或者提供虚假材料申请广告审查的，以欺骗、贿赂等不正当手段取得广告审查批准的违法行为，予以审查，决定是否立案。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4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3.广告审查机关对违法的广告内容作出审查批准决定的，对负有责任的主管人员和直接责任人员，由任免机关或者监察机关依法给予处分；构成犯罪的，依法追究刑事责任；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0527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24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5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7F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BFB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对伪造、变造或者转让广告审查批准文件的处罚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ED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《中华人民共和国广告法》（中华人民共和国主席令第81号，1995.2.1施行，2021.4.29第三次修订）第六十五条 违反本法规定，伪造、变造或者转让广告审查批准文件的，由市场监督管理部门没收违法所得，并处一万元以上十万元以下的罚款。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3C7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4CF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06E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1.立案责任：发现违反广告法规定，伪造、变造或者转让广告审查批准文件的违法行为，予以审查，决定是否立案。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B2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00C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91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A7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DA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38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互联网设计、制作、代理、发布法律、行政法规规定禁止生产、销售的产品或者提供的服务，以及禁止发布广告的商品或服务的广告的处罚；利用互联网发布烟草（含电子烟）广告；利用互联网发布处方药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8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4551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B7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5D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223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4084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5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D0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5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E4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针对未成年人的网站、网页、互联网应用程序、公众号等互联网媒介上发布医疗、药品、保健食品、特殊医学用途配方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2D5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52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35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840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95F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024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BDE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DBC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59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CB0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对未经审查或者未按广告审查通过的内容发布互联网广告的告的处罚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739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违反本办法第七条规定，未经审查或者未按广告审查通过的内容发布互联网广告的，依照广告法第五十八条规定予以处罚。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9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C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55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1.立案责任：发现违反《互联网广告管理办法》第七条规定，未经审查或者未按广告审查通过的内容发布互联网广告的违法行为，予以审查，决定是否立案。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71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C71DF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399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0F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34F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AC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对变相发布医疗、药品、医疗器械、保健食品、特殊医学用途配方食品广告、或者互联网广告不具有可识别性的处罚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6F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　违反本办法第八条、第九条规定，变相发布医疗、药品、医疗器械、保健食品、特殊医学用途配方食品广告，或者互联网广告不具有可识别性的，依照广告法第五十九条第三款规定予以处罚。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32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EB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8A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互联网广告违反《互联网广告管理办法》第八条、第九条规定，变相发布医疗、药品、医疗器械、保健食品、特殊医学用途配方食品广告，或者互联网广告不具有可识别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1C04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7C1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EA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89E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ADF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60A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对违反《互联网广告管理办法》规定，以弹出等形式发布互联网广告，未显著标明关闭标志，确保一键关闭的处罚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F5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　违反本办法第十条规定，以弹出等形式发布互联网广告，未显著标明关闭标志，确保一键关闭的，依照广告法第六十二条第二款规定予以处罚。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广告发布者实施前款规定行为的，由县级以上市场监督管理部门责令改正，拒不改正的，处五千元以上三万元以下的罚款。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03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A3C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8D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1.立案责任：发现违反《互联网广告管理办法》第十条规定，以弹出等形式发布互联网广告，未显著标明关闭标志，确保一键关闭的违法行为，予以审查，决定是否立案。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FC6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88EEC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C2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F3D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72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84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对欺骗、误导用户点击、浏览广告的处罚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7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470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E8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51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1.立案责任：发现违反《互联网广告管理办法》第十一条规定，欺骗、误导用户点击、浏览广告的违法行为，予以审查，决定是否立案。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F0B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8C6E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FC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8C5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DF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FE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对未经允许，在用户发送的电子邮件中附加广告或者广告链接的处罚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C84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八条第一款规定，利用互联网发布广告，未显著标明关闭标志并确保一键关闭的，依照广告法第六十三条第二款的规定进行处罚；违反第二款、第三款规定，以欺骗方式诱使用户点击广告内容的，或者未经允许，在用户发送的电子邮件中附加广告或者广告链接的，责令改正，处1万元以上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CA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A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1D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暂行办法》第二款、第三款规定，以欺骗方式诱使用户点击广告内容的，或者未经允许，在用户发送的电子邮件中附加广告或者广告链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3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60F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FE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4C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2637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816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规定建立、健全广告业务管理制度的，或者未对广告内容进行核对的；广告主未按规定建立广告档案，或者未对广告内容进行核对的；广告经营者、广告发布者拒不配合市场监督管理部门开展的互联网广告行业调查，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B0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 违反本办法第十四条第一款、第十五条、第十八条规定，广告经营者、广告发布者未按规定建立、健全广告业务管理制度的，或者未对广告内容进行核对的，依据广告法第六十条第一款规定予以处罚。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违反本办法第十三条第四款、第十五条、第十八条规定，广告主未按规定建立广告档案，或者未对广告内容进行核对的，由县级以上市场监督管理部门责令改正，可以处五万元以下的罚款。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广告主、广告经营者、广告发布者能够证明其已履行相关责任、采取措施防止链接的广告内容被篡改，并提供违法广告活动主体的真实名称、地址和有效联系方式的，可以依法从轻、减轻或者不予行政处罚。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四条第三款，广告经营者、广告发布者拒不配合市场监督管理部门开展的互联网广告行业调查，或者提供虚假资料的，由县级以上市场监督管理部门责令改正，可以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BA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E4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64F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1.立案责任：发现违反《互联网广告管理办法》第十四条第一款、第十五条、第十八条规定，第十三条第四款、第十五条、第十八条规定，第十四条第三款的违法行为，予以审查，决定是否立案。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7D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111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69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BE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C2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31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对互联网平台经营者违反《互联网广告管理办法》第十六条第一项、第三项至第五项规定；违反第十六条第二项规定，明知或者应知互联网广告活动违法不予制止的处罚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互联网平台经营者违反本办法第十六条第一项、第三项至第五项规定，法律、行政法规有规定的，依照其规定；法律、行政法规没有规定的，由县级以上市场监督管理部门责令改正，处一万元以上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互联网平台经营者违反本办法第十六条第二项规定，明知或者应知互联网广告活动违法不予制止的，依照广告法第六十三条规定予以处罚。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6F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613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0CF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1.立案责任：发现违反《互联网广告管理办法》第十六条第一项、第三项至第五项规定，第十六条第二项规定的违法行为，予以审查，决定是否立案。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B7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F1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A07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D89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04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C2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对违反《房地产广告发布规定》发布广告有关规定的处罚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82A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《房地产广告发布规定》（2015年12月24日国家工商行政管理总局令第80号公布，根据2021年4月2日《国家市场监督管理总局关于废止和修改部分规章的决定》修改）第二十一条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30D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08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373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1.立案责任：发现违反《房地产广告发布规定》发布广告，《广告法》及其他法律法规有规定的行为，对负有责任的广告主、广告经营者、广告发布者的违法行为，予以审查，决定是否立案。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C44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FF86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9EC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F7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87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C5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对违反《兽药广告审查发布规定》发布广告的处罚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0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《兽药广告审查发布规定》（2015年12月24日国家工商行政管理总局令第82号公布根据2020年10月23日国家市场监督管理总局令第31号修订）第十二条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DA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513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0B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1.立案责任：发现违反《兽药广告审查发布规定》发布广告，《广告法》及其他法律法规有规定的行为，对负有责任的广告主、广告经营者、广告发布者的违法行为，予以审查，决定是否立案。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00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D3E4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BFC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F0C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96C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BD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对违反《农药广告审查发布规定》发布广告的处罚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0B1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《农药广告审查发布规定》（原国家工商总局令第81号，2016.2.1施行，2020.10.23第一次修订）第十三条 违反本规定发布广告，《广告法》及其他法律法规有规定的，依照有关法律法规规定予以处罚。法律法规没有规定的，对负有责任的广告主、广告经营者、广告发布者，处以违法所得3倍以下但不超过3万元的罚款；没有违法所得的，处以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74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4A2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8FE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1.立案责任：发现违反《农药广告审查发布规定》发布广告，《广告法》及其他法律法规有规定的行为，对负有责任的广告主、广告经营者、广告发布者的违法行为，予以审查，决定是否立案。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9A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387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208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00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57E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439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对违反《医疗广告管理办法》发布广告的处罚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32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《医疗广告管理办法》（原国家工商总局原卫生部令第16号，1993.12.1施行，2006.11.10修订，2007.1.1施行）第二十二条 工商行政管理机关对违反本办法规定的广告主、广告经营者、广告发布者依据《广告法》、《中华人民共和国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4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25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31A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1.立案责任：发现对违反《医疗广告管理办法》规定的广告主、广告经营者、广告发布者依据《广告法》、《中华人民共和国反不正当竞争法》予以审查的违法行为，予以审查，决定是否立案。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2AE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98BD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63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CD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3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DF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对违反《药品、医疗器械、保健食品、特殊医学用途配方食品广告审查管理暂行办法》未显著、清晰表示广告中应当显著标明内容的处罚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962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《药品、医疗器械、保健食品、特殊医学用途配方食品广告审查管理暂行办法》（国家市场监管总局令第21号，2020.3.1施行）第二十五条 违反本办法第十条规定，未显著、清晰表示广告中应当显著标明内容的，按照《中华人民共和国广告法》第五十九条处罚。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B5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BCA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375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1.立案责任：发现药品、医疗器械、保健食品、特殊医学用途配方食品广告，未显著、清晰表示广告中应当显著标明内容的违法行为，予以审查，决定是否立案。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39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4BFB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CA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1C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18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02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70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《药品、医疗器械、保健食品、特殊医学用途配方食品广告审查管理暂行办法》（国家市场监管总局令第21号，2020.3.1施行）第二十六条 有下列情形之一的，按照《中华人民共和国广告法》第五十八条处罚：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（一）违反本办法第二条第二款规定，未经审查发布药品、医疗器械、保健食品和特殊医学用途配方食品广告；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（二）违反本办法第十九条规定或者广告批准文号已超过有效期，仍继续发布药品、医疗器械、保健食品和特殊医学用途配方食品广告；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（三）违反本办法第二十条规定，未按照审查通过的内容发布药品、医疗器械、保健食品和特殊医学用途配方食品广告。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14C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0E8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3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904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7E5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DC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136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CD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BC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45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《药品、医疗器械、保健食品、特殊医学用途配方食品广告审查管理暂行办法》（国家市场监管总局令第21号，2020.3.1施行）第二十七条 违反本办法第十一条第二项至第五项规定，发布药品、医疗器械、保健食品和特殊医学用途配方食品广告的，依照《中华人民共和国广告法》第五十八条的规定处罚；构成虚假广告的，依照《中华人民共和国广告法》第五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120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BF4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D2D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A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0DE4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F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0E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B23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334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含有“热销、抢购、试用”“家庭必备、免费治疗、免费赠送”等诱导性内容，“评比、排序、推荐、指定、选用、获奖”等综合性评价内容，“无效退款、保险公司保险”等保证性内容，怂恿消费者任意、过量使用药品、保健食品和特殊医学用途配方食品的内容；含有医疗机构的名称、地址、联系方式、诊疗项目、诊疗方法以及有关义诊、医疗咨询电话、开设特约门诊等医疗服务的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978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《药品、医疗器械、保健食品、特殊医学用途配方食品广告审查管理暂行办法》（国家市场监管总局令第21号，2020.3.1施行）第二十八条 违反本办法第十一条第六项至第八项规定，发布药品、医疗器械、保健食品和特殊医学用途配方食品广告的，《中华人民共和国广告法》及其他法律法规有规定的，依照相关规定处罚，没有规定的，由县级以上市场监督管理部门责令改正；对负有责任的广告主、广告经营者、广告发布者处以违法所得三倍以下罚款，但最高不超过三万元；没有违法所得的，可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0B4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DE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F5E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CD8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2001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35D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6B9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8C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2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17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《药品、医疗器械、保健食品、特殊医学用途配方食品广告审查管理暂行办法》（国家市场监管总局令第21号，2020.3.1施行）第二十九条 违反本办法第十一条第一项、第二十一条、第二十二条规定的，按照《中华人民共和国广告法》第五十七条处罚。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FF2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95F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AA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BFD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6E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D74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EB4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C1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903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对隐瞒真实情况或者提供虚假材料申请药品、医疗器械、保健食品和特殊医学用途配方食品广告审查的；以欺骗、贿赂等不正当手段取得药品、医疗器械、保健食品和特殊医学用途配方食品广告批准文号的处罚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841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《药品、医疗器械、保健食品、特殊医学用途配方食品广告审查管理暂行办法》（国家市场监管总局令第21号，2020.3.1施行）第三十条 有下列情形之一的，按照《中华人民共和国广告法》第六十五条处罚：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（一）隐瞒真实情况或者提供虚假材料申请药品、医疗器械、保健食品和特殊医学用途配方食品广告审查的；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（二）以欺骗、贿赂等不正当手段取得药品、医疗器械、保健食品和特殊医学用途配方食品广告批准文号的。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435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B1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11A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瞒真实情况或者提供虚假材料申请药品、医疗器械、保健食品和特殊医学用途配方食品广告审查的；以欺骗、贿赂等不正当手段取得药品、医疗器械、保健食品和特殊医学用途配方食品广告批准文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D84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641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E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47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22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A3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对产品质量监督检查中发现的生产、销售不符合保障人体健康和人身、财产安全的国家标准、行业标准的产品的处罚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41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2.《产品质量监督抽查管理暂行办法》（国家市场监督管理总局令第18号，2019年11月8日国场监督管理总局第14次局务会审议通过，2020.1.1施行）第五十一条 被抽样生产者、销售者有下列情形之一的，由县级市场监督管理部门按照有关法律、行政法规规定处理；法律、行政法规未作规定的，处三万元以下罚款；涉嫌构成犯罪，依法需要追究刑事责任的，按照有关规定移送公安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（一）被抽样产品存在严重质量问题的；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（二）阻碍、拒绝或者不配合依法进行的监督抽查的；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（三）未经负责结果处理的市场监督管理部门认定复查合格而恢复生产、销售同一产品的；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（四）隐匿、转移、变卖、损毁样品的。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304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5C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E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1.立案责任：发现生产、销售不符合保障人体健康和人身、财产安全的国家标准、行业标准的产品违法行为，予以审查，决定是否立案。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A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A89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05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4B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FF4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53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对在产品质量监督抽查中发现的在产品中掺杂、掺假，以假充真，以次充好，或者以不合格产品冒充合格产品的处罚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7A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《中华人民共和国产品质量法》（中华人民共和国主席令第71号，1993.9.1施行，2018.12.29第三次修正）第五十条 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5A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44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894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1.立案责任：发现在产品中掺杂、掺假，以假充真，以次充好，或者以不合格产品冒充合格产品违法行为，予以审查，决定是否立案。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C2F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3C33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83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6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9B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0F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对在产品质量监督抽查中发现的生产国家明令淘汰的产品的，销售国家明令淘汰并停止销售的产品的处罚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35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《中华人民共和国产品质量法》（中华人民共和国主席令第71号，1993.9.1施行，2018.12.29第三次修正）第五十一条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A8C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26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42E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95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353E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EB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836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EF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E2F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对在产品质量监督抽查中发现的销售失效、变质的产品的处罚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86E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《中华人民共和国产品质量法》（中华人民共和国主席令第71号，1993.9.1施行，2018.12.29第三次修正）第五十二条 销售失效、变质的产品的，责令停止销售，没收违法销售的产品，并处违法销售产品货值金额二倍以下的罚款；有违法所得的，并处没收违法所得；情节严重的，吊销营业执照；构成犯罪的，依法追究刑事责任。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1F4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BC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73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CE9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CB2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27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64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54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7D5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对在产品质量监督抽查中发现的伪造产品产地的，伪造或者冒用他人厂名、厂址的，伪造或者冒用认证标志等质量标志的处罚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ED2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9E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4D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DE6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7EB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A7F9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C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3A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6D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D98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对在产品质量监督抽查中发现的产品标识不符合规定的处罚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A7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982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147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5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F51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958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9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FF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AA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12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对拒绝接受依法进行的产品质量监督检查的处罚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E62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《中华人民共和国产品质量法》（中华人民共和国主席令第71号，1993.9.1施行，2018.12.29第三次修正）第五十六条 拒绝接受依法进行的产品质量监督检查的，给予警告，责令改正；拒不改正的，责令停业整顿；情节特别严重的，吊销营业执照。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E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52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026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CF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0C61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C19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D77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DE3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7BF6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对产品质量监督抽查中发现产品质量检验机构、认证机构伪造检验结果或者出具虚假证明的处罚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6EA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87A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DD2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824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334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8836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AFB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615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05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02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对知道或者应当知道属于禁止生产、销售的产品而为其提供运输、保管、仓储等便利条件的，或者为以假充真的产品提供制假生产技术的处罚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85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《中华人民共和国产品质量法》（中华人民共和国主席令第71号，1993.9.1施行，2018.12.29第三次修正）第六十一条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E6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31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3A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F78F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4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8D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20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0B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对产品质量监督抽查中发现服务业的经营者将禁止生产、销售的产品用于经营性服务的处罚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F6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B4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75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6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9C6A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E28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18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9A4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81E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对隐匿、转移、变卖、损毁被产品质量监督部门或者工商行政管理部门查封、扣押的物品的处罚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8AE5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《中华人民共和国产品质量法》（中华人民共和国主席令第71号，1993.9.1施行，2018.12.29第三次修正）第六十三条 隐匿、转移、变卖、损毁被市场监督管理部门查封、扣押的物品的，处被隐匿、转移、变卖、损毁物品货值金额等值以上三倍以下的罚款；有违法所得的，并处没收违法所得。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D3E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513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45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08E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F29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3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376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24D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C1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对企业未依法申请取得生产许可证而擅自生产列入目录产品的处罚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FA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《中华人民共和国工业产品生产许可证管理条例》（2005年7月9日中华人民共和国国务院令第440号公布，根据2023年7月20日《国务院关于修改和废止部分行政法规的决定》修订）第四十五条　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9AA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B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4D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F50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FB7E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504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6B3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08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32A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对取得生产许可证的企业生产条件、检验手段、生产技术或者工艺发生变化，未依法办理重新审查手续，或者取得生产许可证的企业名称发生变化，未依法办理变更手续的处罚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72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《中华人民共和国工业产品生产许可证管理条例》（2005年7月9日中华人民共和国国务院令第440号公布，根据2023年7月20日《国务院关于修改和废止部分行政法规的决定》修订）第四十六条　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99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12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D94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2F7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30C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15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BA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55E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7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对取得生产许可证的企业未依法在产品、包装或者说明书上标注生产许可证标志和编号的处罚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BA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DAA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FD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12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F2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EC6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AA24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D8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749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C0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对销售或者在经营活动中使用未取得生产许可证的列入目录产品的处罚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60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《中华人民共和国工业产品生产许可证管理条例》（2005年7月9日中华人民共和国国务院令第440号公布，根据2023年7月20日《国务院关于修改和废止部分行政法规的决定》修订）第四十八条　销售或者在经营活动中使用未取得生产许可证的列入目录产品的，责令改正，处5万元以上20万元以下的罚款；有违法所得的，没收违法所得；构成犯罪的，依法追究刑事责任。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0B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135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2F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FB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B2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6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B81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6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E33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对取得生产许可证的企业出租、出借或者转让许可证证书、生产许可证标志和编号的，或者违法接受并使用他人提供的许可证证书、生产许可证标志和编号的处罚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8C1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《中华人民共和国工业产品生产许可证管理条例》（2005年7月9日中华人民共和国国务院令第440号公布，根据2023年7月20日《国务院关于修改和废止部分行政法规的决定》修订）第四十九条　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8A8E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6E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665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A5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91B4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F6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A6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A8B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63F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60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《中华人民共和国工业产品生产许可证管理条例》（2005年7月9日中华人民共和国国务院令第440号公布，根据2023年7月20日《国务院关于修改和废止部分行政法规的决定》修订）第五十条　擅自动用、调换、转移、损毁被查封、扣押财物的，责令改正，处被动用、调换、转移、损毁财物价值5%以上20%以下的罚款；拒不改正的，处被动用、调换、转移、损毁财物价值1倍以上3倍以下的罚款。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994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CDF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9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BAB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D907B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4F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32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47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E7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400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《中华人民共和国工业产品生产许可证管理条例》（2005年7月9日中华人民共和国国务院令第440号公布，根据2023年7月20日《国务院关于修改和废止部分行政法规的决定》修订）第五十一条　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BDD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A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14E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C4E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8D7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E14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A9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C4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29B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对企业用欺骗、贿赂等不正当手段取得生产许可证的处罚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12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《中华人民共和国工业产品生产许可证管理条例》（2005年7月9日中华人民共和国国务院令第440号公布，根据2023年7月20日《国务院关于修改和废止部分行政法规的决定》修订）第五十二条　企业用欺骗、贿赂等不正当手段取得生产许可证的，由工业产品生产许可证主管部门处20万元以下的罚款，并依照《中华人民共和国行政许可法》的有关规定作出处理。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6D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80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1D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B69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73B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F4A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79B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89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B5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对承担发证产品检验工作的检验机构伪造检验结论或者出具虚假证明的处罚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78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《中华人民共和国工业产品生产许可证管理条例》（2005年7月9日中华人民共和国国务院令第440号公布，根据2023年7月20日《国务院关于修改和废止部分行政法规的决定》修订）第五十六条　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77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8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C9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523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4B86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D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56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40F5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F29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对检验机构和检验人员从事与其检验的列入目录产品相关的生产、销售活动，或者以其名义推荐或者监制、监销其检验的列入目录产品的处罚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358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《中华人民共和国工业产品生产许可证管理条例》（2005年7月9日中华人民共和国国务院令第440号公布，根据2023年7月20日《国务院关于修改和废止部分行政法规的决定》修订）第五十七条　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D06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4DB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C5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297F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EA63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4B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DC7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CC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CF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23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《中华人民共和国认证认可条例》(2003年9月3日中华人民共和国国务院令第390号公布，2023年7月20日第三次修订，2023年7月20日实施)第五十六条 未经批准擅自从事认证活动的，予以取缔，处10万元以上50万元以下的罚款，有违法所得的，没收违法所得。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A8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E8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A4E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1.立案责任：发现未经批准擅自从事认证活动的违法行为，予以审查，决定是否立案。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DCA4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1D2B0">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1DCE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E58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B12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B3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对境外认证机构未经登记在中华人民共和国境内设立代表机构的；经登记设立的境外认证机构代表机构在中华人民共和国境内从事认证活动的处罚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EFF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《中华人民共和国认证认可条例》(2003年9月3日中华人民共和国国务院令第390号公布，2023年7月20日第三次修订，2023年7月20日实施)第五十七条 境外认证机构未经登记在中华人民共和国境内设立代表机构的，予以取缔，处5万元以上20万元以下的罚款。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经登记设立的境外认证机构代表机构在中华人民共和国境内从事认证活动的，责令改正，处10万元以上50万元以下的罚款，有违法所得的，没收违法所得；情节严重的，撤销批准文件，并予公布。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294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BB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F7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1.立案责任：发现境外认证机构未经登记在中华人民共和国境内设立代表机构的；经登记设立的境外认证机构代表机构在中华人民共和国境内从事认证活动的违法行为，予以审查，决定是否立案。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8B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FEF216">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FE0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A6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0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28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356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《中华人民共和国认证认可条例》(2003年9月3日中华人民共和国国务院令第390号公布，2023年7月20日第三次修订，2023年7月20日实施)第五十八条 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C7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097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F9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接受可能对认证活动的客观公正产生影响的资助，或者从事可能对认证活动的客观公正产生影响的产品开发、营销等活动，或者与认证委托人存在资产、管理方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8A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43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37D92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6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F3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公布的；聘用未经认可机构注册的人员从事认证活动的；与认证有关的检查机构、实验室增加、减少、遗漏认证基本规范、认证规则规定的程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834B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《中华人民共和国认证认可条例》(2003年9月3日中华人民共和国国务院令第390号公布，2023年7月20日第三次修订，2023年7月20日实施)第五十九条　认证机构有下列情形之一的，责令改正，处5万元以上20万元以下的罚款，有违法所得的，没收违法所得；情节严重的，责令停业整顿，直至撤销批准文件，并予公布：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（一）超出批准范围从事认证活动的；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（二）增加、减少、遗漏认证基本规范、认证规则规定的程序的；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（三）未对其认证的产品、服务、管理体系实施有效的跟踪调查，或者发现其认证的产品、服务、管理体系不能持续符合认证要求，不及时暂停其使用或者撤销认证证书并予公布的；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（四）聘用未经认可机构注册的人员从事认证活动的。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与认证有关的检查机构、实验室增加、减少、遗漏认证基本规范、认证规则规定的程序的，依照前款规定处罚。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3FA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8F0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DA1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公布的；聘用未经认可机构注册的人员从事认证活动的；与认证有关的检查机构、实验室增加、减少、遗漏认证基本规范、认证规则规定的程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65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70F3">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29F62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7A4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E1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5ACF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7C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《中华人民共和国认证认可条例》(2003年9月3日中华人民共和国国务院令第390号公布，2023年7月20日第三次修订，2023年7月20日实施)第六十条 认证机构有下列情形之一的，责令限期改正；逾期未改正的，处2万元以上10万元以下的罚款：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（二）自行制定的认证标志的式样、文字和名称，与国家推行的认证标志相同或者近似，或者妨碍社会管理，或者有损社会道德风尚的；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（三）未公开认证基本规范、认证规则、收费标准等信息的；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（四）未对认证过程作出完整记录，归档留存的；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（五）未及时向其认证的委托人出具认证证书的。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与认证有关的检查机构、实验室未对与认证有关的检查、检测过程作出完整记录，归档留存的，依照前款规定处罚。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8D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63E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6FA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AAF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78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908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4E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C5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97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对认证机构出具虚假的认证结论，或者出具的认证结论严重失实的；指定的认证机构有前款规定的违法行为的处罚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5CC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《中华人民共和国认证认可条例》(2003年9月3日中华人民共和国国务院令第390号公布，2023年7月20日第三次修订，2023年7月20日实施)第六十一条 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指定的认证机构有前款规定的违法行为的，同时撤销指定。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7B0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C8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B2E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1.立案责任：发现认证机构出具虚假的认证结论，或者出具的认证结论严重失实的；指定的认证机构有前款规定的违法行为的违法行为，予以审查，决定是否立案。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2E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D9DAF">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B35D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56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16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2708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对认证人员从事认证活动，不在认证机构执业或者同时在两个以上认证机构执业的处罚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023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《中华人民共和国认证认可条例》(2003年9月3日中华人民共和国国务院令第390号公布，2023年7月20日第三次修订，2023年7月20日实施)第六十二条 认证人员从事认证活动，不在认证机构执业或者同时在两个以上认证机构执业的，责令改正，给予停止执业6个月以上2年以下的处罚，仍不改正的，撤销其执业资格。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7C8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A9C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CC9B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1.立案责任：发现认证人员从事认证活动，不在认证机构执业或者同时在两个以上认证机构执业的违法行为，予以审查，决定是否立案。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56A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CDB1">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503A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954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A6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C4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对认证机构以及与认证有关的实验室未经指定擅自从事列入目录产品的认证以及与认证有关的检查、检测活动的；认证机构未经指定擅自从事列入目录产品的认证活动的处罚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FC6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《中华人民共和国认证认可条例》(2003年9月3日中华人民共和国国务院令第390号公布，2023年7月20日第三次修订，2023年7月20日实施)第六十三条 认证机构以及与认证有关的实验室未经指定擅自从事列入目录产品的认证以及与认证有关的检查、检测活动的，责令改正，处10万元以上50万元以下的罚款，有违法所得的，没收违法所得。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认证机构未经指定擅自从事列入目录产品的认证活动的，撤销批准文件，并予公布。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876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10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20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及与认证有关的实验室未经指定擅自从事列入目录产品的认证以及与认证有关的检查、检测活动的；认证机构未经指定擅自从事列入目录产品的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12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438BC">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7B76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6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677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927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对指定的认证机构、实验室超出指定的业务范围从事列入目录产品的认证以及与认证有关的检查、检测活动的；指定的认证机构转让指定的认证业务的处罚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3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《中华人民共和国认证认可条例》(2003年9月3日中华人民共和国国务院令第390号公布，2023年7月20日第三次修订，2023年7月20日实施)第六十四条 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指定的认证机构转让指定的认证业务的，依照前款规定处罚。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74A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6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3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1.立案责任：发现指定的认证机构、实验室超出指定的业务范围从事列入目录产品的认证以及与认证有关的检查、检测活动的；指定的认证机构转让指定的认证业务的违法行为，予以审查，决定是否立案。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C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EFE2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FCB7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D1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46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B4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对认证机构、检查机构、实验室取得境外认可机构认可，未向国务院认证认可监督管理部门备案的处罚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30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《中华人民共和国认证认可条例》(2003年9月3日中华人民共和国国务院令第390号公布，2023年7月20日第三次修订，2023年7月20日实施)第六十五条 认证机构、检查机构、实验室取得境外认可机构认可，未向国务院认证认可监督管理部门备案的，给予警告，并予公布。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3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FB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4BB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1.立案责任：发现认证机构、检查机构、实验室取得境外认可机构认可，未向国务院认证认可监督管理部门备案的违法行为，予以审查，决定是否立案。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B6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6DD9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2FA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00F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F1BE9">
            <w:pPr>
              <w:keepNext w:val="0"/>
              <w:keepLines w:val="0"/>
              <w:pageBreakBefore w:val="0"/>
              <w:widowControl/>
              <w:kinsoku/>
              <w:wordWrap/>
              <w:overflowPunct/>
              <w:topLinePunct w:val="0"/>
              <w:autoSpaceDE/>
              <w:autoSpaceDN/>
              <w:bidi w:val="0"/>
              <w:adjustRightInd/>
              <w:snapToGrid/>
              <w:spacing w:line="280" w:lineRule="exact"/>
              <w:rPr>
                <w:rFonts w:hint="eastAsia" w:ascii="仿宋_GB2312" w:hAnsi="宋体" w:eastAsia="仿宋_GB2312" w:cs="仿宋_GB2312"/>
                <w:i w:val="0"/>
                <w:iCs w:val="0"/>
                <w:color w:val="000000"/>
                <w:sz w:val="18"/>
                <w:szCs w:val="18"/>
                <w:u w:val="none"/>
              </w:rPr>
            </w:pP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9D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对列入目录的产品未经认证，擅自出厂、销售、进口或者在其他经营活动中使用的处罚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C7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《中华人民共和国认证认可条例》(2003年9月3日中华人民共和国国务院令第390号公布，2023年7月20日第三次修订，2023年7月20日实施)第六十六条 列入目录的产品未经认证，擅自出厂、销售、进口或者在其他经营活动中使用的，责令限期改正，处5万元以上20万元以下的罚款；未经认证的违法产品货值金额不足1万元的，处货值金额2倍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E6D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1F5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99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1.立案责任：发现列入目录的产品未经认证，擅自出厂、销售、进口或者在其他经营活动中使用的违法行为，予以审查，决定是否立案。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9F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5ADD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87A1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BA5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B7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2C9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对不按国家标准和技术规范收购棉花的处罚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19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《棉花质量监督管理条例》（国务院令第314号，2001.8.3施行，2017.10.7第二次修订）第二十四条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9C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0C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31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CE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CCCE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2A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D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0E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4EF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对不按国家标准和技术规范加工棉花的或者使用国家明令禁止的加工设备加工棉花的处罚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5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《棉花质量监督管理条例》（国务院令第314号，2001.8.3施行，2017.10.7第二次修订）第二十五条 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情节严重的，由原资格认定机关取消其棉花加工资格。棉花经营者加工棉花，违反本条例第八条第二款的规定，使用国家明令禁止的棉花加工设备的，由棉花质量监督机构没收并监督销毁禁止的棉花加工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D0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F3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2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加工棉花,违反本条例第八条第一款的规定,不按照国家标准分拣、排除异性纤维和其他有害物质,不按照国家标准对棉花分等级加工、进行包装并标注标识,或者不按照国家标准成包组批放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F8E6A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9D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1834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F3C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A3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CF7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《棉花质量监督管理条例》（国务院令第314号，2001.8.3施行，2017.10.7第二次修订）第二十六条 棉花经营者销售棉花，违反本条例第九条的规定，销售的棉花没有质量凭证，或者其包装、标识不符合国家标准，或者质量凭证、标识与实物不符，或者经公证检验的棉花没有公证检验证书、国家储备棉没有粘贴公证检验标志的，由棉花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D8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EB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7A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销售棉花,违反本条例第九条的规定,销售的棉花没有质量凭证,或者其包装、标识不符合国家标准,或者质量凭证、标识与实物不符,或者经公证检验的棉花没有公证检验证书、国家储备棉没有粘贴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0F1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D7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47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F99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B64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83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C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《棉花质量监督管理条例》（国务院令第314号，2001.8.3施行，2017.10.7第二次修订）第二十七条 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A8D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8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8AD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95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247F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FA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60A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A38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A8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对隐匿、转移、损毁被查封、扣押的物品的处罚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22F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《棉花质量监督管理条例》（国务院令第314号，2001.8.3施行，2017.10.7第二次修订）第二十八条 棉花经营者隐匿、转移、损毁被棉花质量监督机构查封、扣押的物品的，由棉花质量监督机构处被隐匿、转移、损毁物品货值金额2倍以上5倍以下的罚款；构成犯罪的，依法追究刑事责任。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802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1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D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1.立案责任：发现棉花经营者隐匿、转移、损毁被棉花质量监督机构查封、扣押的物品的违法行为，予以审查，决定是否立案。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24E2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B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A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DA0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DF4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FE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对伪造、变造、冒用棉花质量凭证、标识、公证检验证书、公证检验标志的处罚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A0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《棉花质量监督管理条例》（国务院令第314号，2001.8.3施行，2017.10.7第二次修订）第二十九条 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AB53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27B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8D4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1.立案责任：发现棉花经营者违反本条例第十一条的规定,伪造、变造、冒用棉花质量凭证、标识、公证检验证书、公证检验标志的违法行为，予以审查，决定是否立案。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EB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A6B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1D1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0A0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46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D1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对棉花掺杂掺假、以次充好、以假充真的处罚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8FF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《棉花质量监督管理条例》（国务院令第314号，2001.8.3施行，2017.10.7第二次修订）第三十条 棉花经营者违反本条例第十二条的规定，在棉花经营活动中掺杂掺假、以次充好、以假充真，构成犯罪的，依法追究刑事责任；尚不构成犯罪的，由棉花质量监督机构没收掺杂掺假、以次充好、以假充真的棉花和违法所得，处违法货值金额2倍以上5倍以下的罚款，并移送工商行政管理机关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54B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8C1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D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1.立案责任：发现棉花经营者违反本条例第十二条的规定,在棉花经营活动中掺杂掺假、以次充好、以假充真的违法行为，予以审查，决定是否立案。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91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2FF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2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44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5FC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1F8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对生产不符合有关强制性标准的防伪技术产品的处罚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49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四条  生产不符合有关强制性标准的防伪技术产品的，按照《中华人民共和国产品质量法》有关规定予以处罚。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3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57D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D0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ED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2D37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25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B5A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C3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9EC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对产品防伪技术评审机构、检验机构出具与事实不符的结论与数据的处罚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C7F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五条 产品防伪技术评审机构、检验机构出具与事实不符的结论与数据的，按照《中华人民共和国产品质量法》第五十七条的规定处罚。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9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9E1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A21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5A6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1F63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B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37F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325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1A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对毛绒纤维掺杂掺假、以假充真、以次充好的处罚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238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《毛绒纤维质量监督管理办法》（原国家质检总局令第49号，2003.8.1施行，2020.10.23第一次修订）第十九条第一款 毛绒纤维经营者违反本办法第四条规定，在毛绒纤维经营活动中掺杂掺假、以假充真、以次充好构成犯罪的，依法追究刑事责任；尚不构成犯罪的，由纤维质量监督机构没收掺杂掺假、以假充真、以次充好的毛绒纤维和违法所得，并处违法货值金额2倍以上5倍以下的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0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A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BF7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947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9208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CE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C8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F91A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对毛绒纤维经营者经营掺杂掺假、以假充真、以次充好毛绒纤维的处罚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062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《毛绒纤维质量监督管理办法》（原国家质检总局令第49号，2003.8.1施行，2020.10.23第一次修订）第十九条第二款 毛绒纤维经营者经营掺杂掺假、以假充真、以次充好毛绒纤维的，依照上款处理。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239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D2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8D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91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05C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10C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51C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109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AC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对不按国家标准、技术规范收购毛绒纤维的处罚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E7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《毛绒纤维质量监督管理办法》（原国家质检总局令第49号，2003.8.1施行，2020.10.23第一次修订）第二十条 毛绒纤维经营者在收购毛绒纤维活动中，违反本办法第十四条第（一）至第（四）项规定的，由纤维质量监督机构责令改正，可以处3万元以下的罚款；违反本办法第十四条第（五）项规定的，由纤维质量监督机构责令改正，拒不改正的，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724E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A7D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9B5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2D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E9EA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48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82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2C5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对违法加工毛绒纤维的或者使用国家明令禁用的加工设备加工毛绒纤维的处罚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28C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《毛绒纤维质量监督管理办法》（原国家质检总局令第49号，2003.8.1施行，2020.10.23第一次修订）第二十一条 毛绒纤维经营者在加工毛绒纤维活动中，违反本办法第十五条第一款第（一）项规定的，由纤维质量监督机构责令改正，拒不改正的，处以1万元以下的罚款；违反本办法第十五条第（二）项、第（三）项、第（四）项、第（五）项规定的，由纤维质量监督机构责令改正，并可以根据情节轻重，处10万元以下的罚款。违反本办法第十五条第二款规定的，由纤维质量监督机构没收并监督销毁禁用的毛绒纤维加工设备，并处非法加工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99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F1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B0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1.立案责任：发现对违法加工毛绒纤维的或者使用国家明令禁用的加工设备加工毛绒纤维的违法行为，予以审查，决定是否立案。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75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1ECC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47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FD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211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1E5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B30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《毛绒纤维质量监督管理办法》（原国家质检总局令第49号，2003.8.1施行，2020.10.23第一次修订）第二十二条 毛绒纤维经营者在销售活动中，违反本办法第十六条第一款第（一）项、第（二）项、第（三）项、第（六）项以及第二款规定的，由纤维质量监督机构责令改正，并可以根据情节轻重，处10万元以下的罚款；违反本办法第十六条第一款第（四）项规定的，由纤维质量监督机构责令改正，拒不改正的，处以3万元以下的罚款；违反本办法第十六条第三款规定的，由纤维质量监督机构责令补办检验，对拒不补办的，处以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F8D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12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92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1.立案责任：发现对违法销售毛绒纤维的违法行为，予以审查，决定是否立案。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3CB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907E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3F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4A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D6A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28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对违法储备毛绒纤维的处罚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360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《毛绒纤维质量监督管理办法》（原国家质检总局令第49号，2003.8.1施行，2020.10.23第一次修订）第二十三条 毛绒纤维经营者在承储国家储备毛绒纤维活动中，违反本办法第十七条规定的，由纤维质量监督机构责令改正，可以处10万元以下的罚款；造成重大损失的，依法追究刑事责任。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BE0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29A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F17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1.立案责任：发现对违法储备毛绒纤维的违法行为，予以审查，决定是否立案。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A6B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3774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59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4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3B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284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对伪造、变造、冒用毛绒纤维质量凭证、标识、毛绒纤维质量公证检验证书和标志的处罚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D57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《毛绒纤维质量监督管理办法》（原国家质检总局令第49号，2003.8.1施行，2020.10.23第一次修订）第二十四条 毛绒纤维经营者在收购、加工、销售、承储活动中违反本办法第十八条规定的，由纤维质量监督机构处5万元以上10万元以下的罚款；情节严重的，依法吊销营业执照；构成犯罪的，依法追究刑事责任。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B7E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9AD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EAD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1.立案责任：发现对伪造、变造、冒用毛绒纤维质量凭证、标识、毛绒纤维质量公证检验证书和标志的违法行为，予以审查，决定是否立案。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79C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4C36D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869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AA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99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1A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8A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《毛绒纤维质量监督管理办法》（原国家质检总局令第49号，2003.8.1施行，2020.10.23第一次修订）第二十五条 隐匿、转移、损毁被纤维质量监督机构查封、扣押物品的，由纤维质量监督机构处被隐匿、转移、损毁物品货值金额2倍以上5倍以下的罚款；构成犯罪的，依法追究刑事责任。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18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798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732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8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3C7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EC6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510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10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DE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对在生产、销售活动中以及在经营性服务不符合保障人体健康和人身、财产安全的国家标准、行业标准的纤维制品的处罚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D2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1.《纤维制品质量监督管理办法》（2016年2月23日国家质量监督检验检疫总局令第178号公布，自2016年3月31日起施行）第三十条第一款 在生产、销售活动中，违反本办法第七条第（一）项规定的，依据《中华人民共和国产品质量法》第四十九条进行处罚。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0C7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52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D33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生产、销售活动中，违反本办法第七条第（一）项规定生产、销售以及在经营性服务或者公益活动中使用不符合保障人体健康和人身、财产安全的国家标准、行业标准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177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545E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8CA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3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266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C7B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对在经营性服务中生产、销售以及在经营性服务使用不符合保障人体健康和人身、财产安全的国家标准、行业标准的或者掺杂、掺假，以假充真，以次充好的或者以不合格产品冒充合格产品的纤维制品的处罚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D12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1.《纤维制品质量监督管理办法》（2016年2月23日国家质量监督检验检疫总局令第178号公布，自2016年3月31日起施行）第三十条第二款 在经营性服务中违反本办法第七条第（一）项、第（二）项、第（三）项规定的，依据《中华人民共和国产品质量法》第六十二条规定进行处罚。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25A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6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543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经营性服务中违反本办法第七条第（一）项、第（二）项、第（三）项规定生产、销售以及在经营性服务或者公益活动中使用不符合保障人体健康和人身、财产安全的国家标准、行业标准的或者掺杂、掺假，以假充真，以次充好的或者以不合格产品冒充合格产品的纤维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00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D37C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D7D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A7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473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6D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公益活动中不符合保障人体健康和人身、财产安全的国家标准、行业标准的；掺杂、掺假，以假充真，以次充好的；以不合格产品冒充合格产品的；伪造、冒用质量标志或者其他质量证明文件的；伪造产地，伪造或者冒用他人的厂名、厂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F7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《纤维制品质量监督管理办法》（2016年2月23日国家质量监督检验检疫总局令第178号公布，自2016年3月31日起施行）第三十条第三款 在公益活动中违反本办法第七条规定的，责令改正；逾期未改或改正后仍不符合要求的，处一千元以下罚款。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0D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4F6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D040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1.立案责任：发现在公益活动中使用纤维制品质量监督管理办法第七条禁止的纤维制品的违法行为，予以审查，决定是否立案。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D55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00A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6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21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F88D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EA7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医用纤维性废弃物、使用过的殡葬用纤维制品、来自传染病疫区无法证实其未被污染的纤维制品、国家禁止进口的废旧纤维制品以及其他被有毒有害物质污染的纤维和纤维制品等物质以及国家规定的其他物质生产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5B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3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43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C5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A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46DA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4A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6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F0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E9F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被污染的纤维及纤维下脚或废旧纤维制品或其再加工纤维或二、三类棉短绒、经脱色漂白处理的纤维下脚或纤维制品下脚、再加工纤维或未洗净的动物纤维或发霉变质的絮用纤维或国家规定的其他物质作为生活用絮用纤维制品的填充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984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0C5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1F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7F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833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A4D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C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6AF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337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F9D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对将可能危及人体健康和人身安全的原辅材料用于生产纺织面料的处罚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872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676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DC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707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7F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DC06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0A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61C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2F6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07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对织造、印染、整理等过程，使用对人体健康和人身安全存在不合理危险的染料、整理剂的处罚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06A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BDD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AF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01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E9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4457B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8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1B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70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F1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对纤维制品生产者用于生产的原辅材料进货检查验收和记录及记录保存时限不符合要求的处罚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AF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981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C0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C5A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3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8F1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7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E5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35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3E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对生活用絮用纤维制品生产者天然纤维、化学纤维及其加工成的絮片、垫毡等原辅材料进货检查验收和记录不符合要求或未验明原辅材料符合相关质量要求以及包装、标识的处罚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BF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F88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CFD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FA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B49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DF8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4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EEB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F4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49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对学生服原辅材料验收记录内容不符合要求的处罚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36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CAF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DB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5D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A6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6D2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29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12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180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642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对纤维制品未按照有关规定标注标识的处罚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AC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FC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86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7E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712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DA3A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603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EF0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9EB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A1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对生活用絮用纤维制品未标注有符合国家标准规定要求的标识的处罚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582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5E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5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0A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1D4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CDA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8A1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CB61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F1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B9B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对生活用絮用纤维制品以纤维制品下脚或其再加工纤维作为铺垫物或填充物原料的，未按照规定在标识中对所用原料予以明示说明的处罚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44E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C19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1FE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3A9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68F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88795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763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AE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A46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198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对非生活用絮用纤维制品除依法标注标识外，未按照国家规定在显著位置加注“非生活用品”警示的处罚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5C1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0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80A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64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F16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C74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7C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D0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CB7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D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对学生服使用单位未提供质量合格的学生服的处罚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3F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72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10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EE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CB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91E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A26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B8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EC2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305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对学生服使用单位未履行检查验收和记录义务或未验明并留存产品出厂检验报告或未确认产品标识的处罚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8A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7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F17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F4B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652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E8D5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2C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DD6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14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3B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对茧丝经营者违法收购蚕茧的处罚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w:t>
            </w:r>
            <w:r>
              <w:rPr>
                <w:rStyle w:val="4"/>
                <w:rFonts w:eastAsia="仿宋_GB2312"/>
                <w:lang w:val="en-US" w:eastAsia="zh-CN" w:bidi="ar"/>
              </w:rPr>
              <w:t xml:space="preserve"> </w:t>
            </w:r>
            <w:r>
              <w:rPr>
                <w:rStyle w:val="5"/>
                <w:rFonts w:hAnsi="宋体"/>
                <w:lang w:val="en-US" w:eastAsia="zh-CN" w:bidi="ar"/>
              </w:rPr>
              <w:t>违反本办法第九条第（一）项、第（二）项、第（三）项、第（四）项、第（六）项中任何一项规定的，由纤维质量监督机构责令限期改正，可以处3万元以下罚款。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A5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3C7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53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1.立案责任：发现违法收购蚕茧违法行为，予以审查，决定是否立案。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F2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7D45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32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CA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FA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916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对违反《茧丝质量监督管理办法》，未按照国家标准以及技术规范，对茧丝进行加工；未按照《茧丝质量监督管理办法》第十一条对加工的茧丝进行包装的处罚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13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第十八条　违反本办法第十条第一款规定的，由纤维质量监督机构责令改正，并可以根据情节轻重，处10万元以下的罚款。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违反本办法第十条第二款规定的，由纤维质量监督机构没收并监督销毁按国家规定应当淘汰、报废的生产设备，并处非法设备实际价值2倍以上10倍以下的罚款。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E80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4B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2E8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1.立案责任：发现违反《茧丝质量监督管理办法》，未按照国家标准以及技术规范，对茧丝进行加工；未按照《茧丝质量监督管理办法》第十一条对加工的茧丝进行包装的违法行为，予以审查，决定是否立案。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7F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3A2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3F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3D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4F1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9D8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357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第十九条　违反本办法第十三条第（二）项、第（三）项、第（四）项、第（五）项中任何一项规定的，由纤维质量监督机构责令改正，并可以根据情节轻重，处以10万元以下的罚款。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789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092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3D7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EC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8E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7C9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EFA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66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F28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EA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第二十条 违反本办法第十四条中任何一项规定的，由纤维质量监督机构责令改正，可以处10万元以下罚款；造成重大损失或有其他严重情节的，建议主管部门对负责人员和其他直接责任人员给予相应的处分。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36F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A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D3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1.立案责任：发现违法承储茧丝的违法行为，予以审查，决定是否立案。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45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30D0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ED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DE44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F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D451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对茧丝经营者伪造、变造、冒用茧丝质量凭证、标识、公证检验证书的处罚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5EF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第二十一条　违反本办法第十五条规定的，由纤维质量监督机构处5万元以上10万元以下的罚款；情节严重的，依法吊销营业执照；构成犯罪的，依法追究刑事责任。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2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095A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0E3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1.立案责任：发现伪造、变造、冒用茧丝质量凭证、标识、公证检验证书的违法行为，予以审查，决定是否立案。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F30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FE18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9D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322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6FD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E7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对经营者在收购、加工、销售、承储等茧丝经营活动中掺杂掺假、以次充好、以假充真处罚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420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第二十二条　违反本办法第十六条规定构成犯罪的，依法追究刑事责任；尚不构成犯罪的，由纤维质量监督机构没收掺杂掺假、以次充好、以假充真的茧丝和违法所得，并处货值金额2倍以上5倍以下的罚款；依法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茧丝经营者经营掺杂掺假、以次充好、以假充真的茧丝的，依照上款处理。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CC2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8C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66C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1.立案责任：发现茧丝掺杂掺假、以次充好、以假充真的违法行为，予以审查，决定是否立案。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56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F7D9F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03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75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D20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316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对隐匿、转移、毁损查封、扣押的物品的处罚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75D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茧丝经营者隐匿、转移、毁损被纤维质量监督机构查封、扣押的物品的，由纤维质量监督机构处被隐匿、转移、毁损物品货值金额2倍以上5倍以下的罚款；构成犯罪的，依法追究刑事责任。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03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2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56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1.立案责任：发现隐匿、转移、毁损查封、扣押的物品的违法行为，予以审查，决定是否立案。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A0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8C18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D9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21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7F1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080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对麻类纤维掺杂掺假、以次充好、以假充真的处罚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171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《麻类纤维质量监督管理办法》（2005年4月22日国家质量监督检验检疫总局令第73号公布，根据2020年10月23日国家市场监督管理总局令第31号修订）第十九条 麻类纤维经营者违反本办法第四条规定，在麻类纤维经营活动中掺杂掺假、以假充真、以次充好构成犯罪的，依法追究刑事责任；尚不构成犯罪的，由纤维质量监督机构没收掺杂掺假、以假充真、以次充好的麻类纤维和违法所得，并处违法货值金额2倍以上5倍以下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85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FC5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C2C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1.立案责任：发现麻类纤维掺杂掺假、以次充好、以假充真的违法行为，予以审查，决定是否立案。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76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A66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29E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20A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81C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9A6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对违法收购麻类纤维的处罚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F5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《麻类纤维质量监督管理办法》（原国家质检总局令第73号，2005.7.1施行，2020.10.23第一次修订）第二十条 麻类纤维经营者在收购麻类纤维活动中，违反本办法第十五条第（一）项规定的，由纤维质量监督机构责令改正，拒不改正的，处以1万元以下的罚款；违反本办法第十五条第（二）项至第（四）项任何一项规定的，由纤维质量监督机构责令改正，并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6D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DE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73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92E30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E5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6CC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56B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F6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30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《麻类纤维质量监督管理办法》（原国家质检总局令第73号，2005.7.1施行，2020.10.23第一次修订）第二十一条 麻类纤维经营者在加工麻类纤维活动中，违反本办法第十六条第（一）项规定的，由纤维质量监督机构责令改正，拒不改正的，处以1万元以下的罚款；违反本办法第十六条第（二）项至第（六）项任何一项规定的，由纤维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D6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AC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3C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1.立案责任：发现违法加工麻类纤维的违法行为，予以审查，决定是否立案。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E918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19F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2F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C6B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A4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E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44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《麻类纤维质量监督管理办法》（2005年4月22日国家质量监督检验检疫总局令第73号公布，根据2020年10月23日国家市场监督管理总局令第31号修订）第二十二条 麻类纤维经营者在销售麻类纤维活动中，违反本办法第十七条任何一项规定的，由纤维质量监督机构责令改正，并可以根据情节轻重，处10万元以下罚款。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475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06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D140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6B9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6AD6F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DC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C82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C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416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对伪造、变造、冒用麻类纤维质量凭证、标识、公证检验证书、公证检验标志的处罚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21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《麻类纤维质量监督管理办法》（原国家质检总局令第73号，2005.7.1施行，2020.10.23第一次修订）第二十三条 麻类纤维经营者违反本办法第十八条规定的，由纤维质量监督机构处5万元以上10万元以下的罚款；情节严重的，依法吊销营业执照；构成犯罪的，依法追究刑事责任。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89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DC9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9DB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1.立案责任：发现伪造、变造、冒用麻类纤维质量凭证、标识、公证检验证书、公证检验标志的违法行为，予以审查，决定是否立案。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C0A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675D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A29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7ED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998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792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44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《麻类纤维质量监督管理办法》（原国家质检总局令第73号，2005.7.1施行，2020.10.23第一次修订）第二十四条 隐匿、转移、损毁被纤维质量监督机构查封、扣押物品的，由纤维质量监督机构处被隐匿、转移、损毁物品货值金额2倍以上5倍以下罚款；构成犯罪的，依法追究刑事责任。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45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0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04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F4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426A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AC0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70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4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97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使用医用纤维性废弃物、使用过的殡葬用纤维制品、来自传染病疫区且不能证实未被污染的纤维制品、国家禁止进口的废旧纤维制品或其他被有毒有害物质污染的纤维和纤维制品生产再加工纤维的；再加工纤维生产者、销售者未建立进货检查验收制度或未逐批次审验供货人的身份证明和货物来源或采购来源不明的原料和再加工纤维的；再加工纤维生产者、销售者未建立进货、销售台账或未如实记录采购的原料或者再加工纤维的名称、数量、供货人姓名或者名称及其联系方式、进货时间、销售数量和流向或各类台账的保存期限少于2年的；对除国家另有规定的外，利用再加工纤维生产脱脂纱布、脱脂棉等医疗卫生用品和生活用絮用纤维制品的；任何单位和个人销售没有标识或者标识不符合本办法规定的再加工纤维的；以再加工纤维为原料的纤维制品生产者未依照规定，建立进货检查验收制度和进货台账，并逐批次审验购进的再加工纤维的标识或购进没有标识或者标识不符合规定的再加工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BDD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《河北省再加工纤维质量监督管理办法》（2008年12月31日河北省人民政府令〔2008〕第15号公布，2020年10月31日河北省人民政府令〔2020〕第2号第二次修正并实施）第二十条 违反本办法第九条、第十条、第十一条、第十五条和第十六条规定的，由市场监督管理部门和其他有关行政主管部门按规定的职责予以警告，责令限期改正；逾期不改正的，对有违法所得的处以违法所得二倍最高不超过三万元的罚款，对没有违法所得或者违法所得不能计算的，处以一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ACB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DB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B8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1.立案责任：发现违反河北省再加工纤维质量监督管理办法第九条、第十条、第十一条、第十五条、十六条规定的违法行为，予以审查，决定是否立案。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D4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EAA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6C8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A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579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A5F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对列入目录的产品经过认证后，不按照法定条件、要求从事生产经营活动或者生产、销售不符合法定要求的产品的处罚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3C1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第五十条</w:t>
            </w:r>
            <w:r>
              <w:rPr>
                <w:rStyle w:val="4"/>
                <w:rFonts w:eastAsia="仿宋_GB2312"/>
                <w:lang w:val="en-US" w:eastAsia="zh-CN" w:bidi="ar"/>
              </w:rPr>
              <w:t xml:space="preserve"> </w:t>
            </w:r>
            <w:r>
              <w:rPr>
                <w:rStyle w:val="5"/>
                <w:rFonts w:hAnsi="宋体"/>
                <w:lang w:val="en-US" w:eastAsia="zh-CN" w:bidi="ar"/>
              </w:rPr>
              <w:t>列入目录的产品经过认证后，不按照法定条件、要求从事生产经营活动或者生产、销售不符合法定要求的产品的，由县级以上地方市场监督管理部门依照《国务院关于加强食品等产品安全监督管理的特别规定》第二条、第三条第二款规定予以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5A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3DE7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D18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1.立案责任：发现列入目录的产品经过认证后，不按照法定条件、要求从事生产经营活动或者生产、销售不符合法定要求的产品的违法行为，予以审查，决定是否立案。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421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FEC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AD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BD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829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66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对认证证书注销、撤销或者暂停期间，不符合认证要求的产品，继续出厂、销售、进口或者在其他经营活动中使用的处罚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8E6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第五十一条</w:t>
            </w:r>
            <w:r>
              <w:rPr>
                <w:rStyle w:val="4"/>
                <w:rFonts w:eastAsia="仿宋_GB2312"/>
                <w:lang w:val="en-US" w:eastAsia="zh-CN" w:bidi="ar"/>
              </w:rPr>
              <w:t xml:space="preserve"> </w:t>
            </w:r>
            <w:r>
              <w:rPr>
                <w:rStyle w:val="5"/>
                <w:rFonts w:hAnsi="宋体"/>
                <w:lang w:val="en-US" w:eastAsia="zh-CN" w:bidi="ar"/>
              </w:rPr>
              <w:t>违反本规定第二十九条第二款规定，认证证书注销、撤销或者暂停期间，不符合认证要求的产品，继续出厂、销售、进口或者在其他经营活动中使用的，由县级以上地方市场监督管理部门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141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EAB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38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1.立案责任：发现认证证书注销、撤销或者暂停期间，不符合认证要求的产品，继续出厂、销售、进口或者在其他经营活动中使用的违法行为，予以审查，决定是否立案。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7E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93F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85A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E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0D1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BCF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对违反《强制性产品认证管理规定》规定，编造虚假材料骗取《免予办理强制性产品认证证明》或者获得《免予办理强制性产品认证证明》后产品未按照原申报用途使用的处罚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4C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违反本规定第四十二条规定，编造虚假材料骗取《免予办理强制性产品认证证明》或者获得《免予办理强制性产品认证证明》后产品未按照原申报用途使用的，由市场监督管理部门责令其改正，撤销《免予办理强制性产品认证证明》，并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06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0BE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63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强制性产品认证管理规定》规定，编造虚假材料骗取《免予办理强制性产品认证证明》或者获得《免予办理强制性产品认证证明》后产品未按照原申报用途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1EB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1A2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F0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2E7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7447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40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对伪造、变造、出租、出借、冒用、买卖或者转让认证证书的处罚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992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第五十三条</w:t>
            </w:r>
            <w:r>
              <w:rPr>
                <w:rStyle w:val="4"/>
                <w:rFonts w:eastAsia="仿宋_GB2312"/>
                <w:lang w:val="en-US" w:eastAsia="zh-CN" w:bidi="ar"/>
              </w:rPr>
              <w:t xml:space="preserve"> </w:t>
            </w:r>
            <w:r>
              <w:rPr>
                <w:rStyle w:val="5"/>
                <w:rFonts w:hAnsi="宋体"/>
                <w:lang w:val="en-US" w:eastAsia="zh-CN" w:bidi="ar"/>
              </w:rPr>
              <w:t>伪造、变造、出租、出借、冒用、买卖或者转让认证证书的，由县级以上地方市场监督管理部门责令其改正，处3万元罚款。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E024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85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225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1.立案责任：发现伪造、变造、出租、出借、冒用、买卖或者转让认证证书的违法行为，予以审查，决定是否立案。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04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C67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55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5E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02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21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5A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第五十四条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有下列情形之一的，由县级以上地方市场监督管理部门责令其改正，处3万元以下的罚款：</w:t>
            </w:r>
            <w:r>
              <w:rPr>
                <w:rStyle w:val="5"/>
                <w:rFonts w:hAnsi="宋体"/>
                <w:lang w:val="en-US" w:eastAsia="zh-CN" w:bidi="ar"/>
              </w:rPr>
              <w:br w:type="textWrapping"/>
            </w:r>
            <w:r>
              <w:rPr>
                <w:rStyle w:val="5"/>
                <w:rFonts w:hAnsi="宋体"/>
                <w:lang w:val="en-US" w:eastAsia="zh-CN" w:bidi="ar"/>
              </w:rPr>
              <w:t>（一）违反本规定第十三条第一款规定，认证委托人提供的样品与实际生产的产品不一致的；</w:t>
            </w:r>
            <w:r>
              <w:rPr>
                <w:rStyle w:val="5"/>
                <w:rFonts w:hAnsi="宋体"/>
                <w:lang w:val="en-US" w:eastAsia="zh-CN" w:bidi="ar"/>
              </w:rPr>
              <w:br w:type="textWrapping"/>
            </w:r>
            <w:r>
              <w:rPr>
                <w:rStyle w:val="5"/>
                <w:rFonts w:hAnsi="宋体"/>
                <w:lang w:val="en-US" w:eastAsia="zh-CN" w:bidi="ar"/>
              </w:rPr>
              <w:t>（二）违反本规定第二十四条规定，未按照规定向认证机构申请认证证书变更，擅自出厂、销售、进口或者在其他经营活动中使用列入目录产品的；</w:t>
            </w:r>
            <w:r>
              <w:rPr>
                <w:rStyle w:val="5"/>
                <w:rFonts w:hAnsi="宋体"/>
                <w:lang w:val="en-US" w:eastAsia="zh-CN" w:bidi="ar"/>
              </w:rPr>
              <w:br w:type="textWrapping"/>
            </w:r>
            <w:r>
              <w:rPr>
                <w:rStyle w:val="5"/>
                <w:rFonts w:hAnsi="宋体"/>
                <w:lang w:val="en-US" w:eastAsia="zh-CN" w:bidi="ar"/>
              </w:rPr>
              <w:t>（三）违反本规定第二十五条规定，未按照规定向认证机构申请认证证书扩展，擅自出厂、销售、进口或者在其他经营活动中使用列入目录产品的。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E71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367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716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22B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E76D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9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CA8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A9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EC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对获证产品及其销售包装上标注的认证证书所含内容与认证证书内容不一致，未按照规定使用认证标志的处罚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8379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有下列情形之一的，由县级以上地方市场监督管理部门责令其限期改正，逾期未改正的，处2万元以下罚款。</w:t>
            </w:r>
            <w:r>
              <w:rPr>
                <w:rStyle w:val="5"/>
                <w:rFonts w:hAnsi="宋体"/>
                <w:lang w:val="en-US" w:eastAsia="zh-CN" w:bidi="ar"/>
              </w:rPr>
              <w:br w:type="textWrapping"/>
            </w:r>
            <w:r>
              <w:rPr>
                <w:rStyle w:val="5"/>
                <w:rFonts w:hAnsi="宋体"/>
                <w:lang w:val="en-US" w:eastAsia="zh-CN" w:bidi="ar"/>
              </w:rPr>
              <w:t>（一）违反本规定第二十三条规定，获证产品及其销售包装上标注的认证证书所含内容与认证证书内容不一致的；</w:t>
            </w:r>
            <w:r>
              <w:rPr>
                <w:rStyle w:val="5"/>
                <w:rFonts w:hAnsi="宋体"/>
                <w:lang w:val="en-US" w:eastAsia="zh-CN" w:bidi="ar"/>
              </w:rPr>
              <w:br w:type="textWrapping"/>
            </w:r>
            <w:r>
              <w:rPr>
                <w:rStyle w:val="5"/>
                <w:rFonts w:hAnsi="宋体"/>
                <w:lang w:val="en-US" w:eastAsia="zh-CN" w:bidi="ar"/>
              </w:rPr>
              <w:t>（二）违反本规定第三十二条规定，未按照规定使用认证标志的。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230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F02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CF9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1.立案责任：发现获证产品及其销售包装上标注的认证证书所含内容与认证证书内容不一致，未按照规定使用认证标志的违法行为，予以审查，决定是否立案。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47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3AEB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4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460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6B9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15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对混淆使用认证证书和认证标志、伪造、冒用认证标志的处罚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529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w:t>
            </w:r>
            <w:r>
              <w:rPr>
                <w:rStyle w:val="4"/>
                <w:rFonts w:eastAsia="仿宋_GB2312"/>
                <w:lang w:val="en-US" w:eastAsia="zh-CN" w:bidi="ar"/>
              </w:rPr>
              <w:t xml:space="preserve"> </w:t>
            </w:r>
            <w:r>
              <w:rPr>
                <w:rStyle w:val="5"/>
                <w:rFonts w:hAnsi="宋体"/>
                <w:lang w:val="en-US" w:eastAsia="zh-CN" w:bidi="ar"/>
              </w:rPr>
              <w:t>违反本办法第十二条规定，对混淆使用认证证书和认证标志的，县级以上地方市场监督管理部门应当责令其限期改正，逾期不改的处以2万元以下罚款。</w:t>
            </w:r>
            <w:r>
              <w:rPr>
                <w:rStyle w:val="5"/>
                <w:rFonts w:hAnsi="宋体"/>
                <w:lang w:val="en-US" w:eastAsia="zh-CN" w:bidi="ar"/>
              </w:rPr>
              <w:br w:type="textWrapping"/>
            </w:r>
            <w:r>
              <w:rPr>
                <w:rStyle w:val="5"/>
                <w:rFonts w:hAnsi="宋体"/>
                <w:lang w:val="en-US" w:eastAsia="zh-CN" w:bidi="ar"/>
              </w:rPr>
              <w:t>未通过认证，但在其产品或者产品包装上、广告等其他宣传中，使用虚假文字表明其通过认证的，县级以上地方市场监督管理部门应当按伪造、冒用认证标志的违法行为进行处罚。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E1D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57C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8D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1.立案责任：发现对混淆使用认证证书和认证标志，伪造、冒用认证标志的违法行为，予以审查，决定是否立案。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FC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B75B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B2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A3EB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8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11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A74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w:t>
            </w:r>
            <w:r>
              <w:rPr>
                <w:rStyle w:val="4"/>
                <w:rFonts w:eastAsia="仿宋_GB2312"/>
                <w:lang w:val="en-US" w:eastAsia="zh-CN" w:bidi="ar"/>
              </w:rPr>
              <w:t xml:space="preserve"> </w:t>
            </w:r>
            <w:r>
              <w:rPr>
                <w:rStyle w:val="5"/>
                <w:rFonts w:hAnsi="宋体"/>
                <w:lang w:val="en-US" w:eastAsia="zh-CN" w:bidi="ar"/>
              </w:rPr>
              <w:t>违反本办法规定，伪造、冒用认证证书的，县级以上地方市场监督管理部门应当责令其改正，处以3万元罚款。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D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F46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CA7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D5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66C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7C3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F7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752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D8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19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w:t>
            </w:r>
            <w:r>
              <w:rPr>
                <w:rStyle w:val="4"/>
                <w:rFonts w:eastAsia="仿宋_GB2312"/>
                <w:lang w:val="en-US" w:eastAsia="zh-CN" w:bidi="ar"/>
              </w:rPr>
              <w:t xml:space="preserve"> </w:t>
            </w:r>
            <w:r>
              <w:rPr>
                <w:rStyle w:val="5"/>
                <w:rFonts w:hAnsi="宋体"/>
                <w:lang w:val="en-US" w:eastAsia="zh-CN" w:bidi="ar"/>
              </w:rPr>
              <w:t>违反本办法规定，非法买卖或者转让认证证书的，县级以上地方市场监督管理部门责令其改正，处以3万元罚款；认证机构向未通过认证的认证委托人出卖或转让认证证书的，依照条例第六十一条规定处罚。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2CF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F7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48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6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75B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9A4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A8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F1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对违反《认证证书和认证标志管理办法》，认证机构自行制定的认证标志的处罚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7BC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w:t>
            </w:r>
            <w:r>
              <w:rPr>
                <w:rStyle w:val="4"/>
                <w:rFonts w:eastAsia="仿宋_GB2312"/>
                <w:lang w:val="en-US" w:eastAsia="zh-CN" w:bidi="ar"/>
              </w:rPr>
              <w:t xml:space="preserve"> </w:t>
            </w:r>
            <w:r>
              <w:rPr>
                <w:rStyle w:val="5"/>
                <w:rFonts w:hAnsi="宋体"/>
                <w:lang w:val="en-US" w:eastAsia="zh-CN" w:bidi="ar"/>
              </w:rPr>
              <w:t>认证机构自行制定的认证标志违反本办法第十五条规定的，依照条例第六十条规定处罚；违反其他法律、行政法规规定的，依照其他法律、行政法规处罚。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656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57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C3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1.立案责任：发现认证机构自行制定的认证标志违反本办法第十五条规定的违法行为，予以审查，决定是否立案。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A20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C64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2C4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DFA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46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对认证机构发现其认证的产品、服务、管理体系不能持续符合认证要求，不及时暂停其使用认证证书和认证标志，或者不及时撤销认证证书或者停止其使用认证标志的处罚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E31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w:t>
            </w:r>
            <w:r>
              <w:rPr>
                <w:rStyle w:val="4"/>
                <w:rFonts w:eastAsia="仿宋_GB2312"/>
                <w:lang w:val="en-US" w:eastAsia="zh-CN" w:bidi="ar"/>
              </w:rPr>
              <w:t xml:space="preserve"> </w:t>
            </w:r>
            <w:r>
              <w:rPr>
                <w:rStyle w:val="5"/>
                <w:rFonts w:hAnsi="宋体"/>
                <w:lang w:val="en-US" w:eastAsia="zh-CN" w:bidi="ar"/>
              </w:rPr>
              <w:t>认证机构发现其认证的产品、服务、管理体系不能持续符合认证要求，不及时暂停其使用认证证书和认证标志，或者不及时撤销认证证书或者停止其使用认证标志的，依照条例第五十九条规定处罚。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F18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E97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4D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发现其认证的产品、服务、管理体系不能持续符合认证要求，不及时暂停其使用认证证书和认证标志，或者不及时撤销认证证书或者停止其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690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F80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DD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E0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6C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DD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B6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《认证机构管理办法》（2017年11月14日国家质量监督检验检疫总局令第193号公布，根据2020年10月23日国家市场监督管理总局令第31号修订）第三十八条 认证机构有下列情形之一的，地方认证监督管理部门应当责令其改正，并处3万元罚款：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（一）受到告诫或者警告后仍未改正的；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（二）违反本办法第十七条规定，向认证对象出具认证证书的；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（三）违反本办法第二十条规定，发现认证对象未正确使用认证证书和认证标志，未采取有效措施纠正的；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（四）违反本办法第二十五条规定，在监督检查工作中不予配合和协助，拒绝、隐瞒或者不如实提供相关材料和信息的。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68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63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750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787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10.地方认证监督管理部门及其工作人员有滥用职权、徇私舞弊、玩忽职守等违法行为的，依法给予行政处分；构成犯罪的，依法追究刑事责任；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907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8C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B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8D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E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对认证机构增加、减少、遗漏程序要求的处罚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8A5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《认证机构管理办法》（2017年11月14日国家质量监督检验检疫总局令第193号公布，根据2020年10月23日国家市场监督管理总局令第31号修订）第三十九条 认证机构违反本办法第十六条规定，增加、减少、遗漏程序要求的，依照《认证认可条例》第六十条的规定进行处罚。认证机构被责令停业整顿的，停业整顿期限为6个月，期间不得从事认证活动。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认证机构增加、减少、遗漏程序要求，情节轻微且不影响认证结论的客观、真实或者认证有效性的，应当责令其限期改正。逾期未改正或者经改正仍不符合要求的，依照前款规定进行处罚。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10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4D3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F0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1.立案责任：发现认证机构认证机构增加、减少、遗漏程序要求的违法行为，予以审查，决定是否立案。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B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E6A0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576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92D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14A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58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对认证机构出具虚假或者严重失实认证结论的处罚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705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《认证机构管理办法》（2017年11月14日国家质量监督检验检疫总局令第193号公布，根据2020年10月23日国家市场监督管理总局令第31号修订）第四十条 认证机构违反本办法第十八条规定，出具虚假或者严重失实认证结论的，依照《认证认可条例》第六十二条的规定进行处罚。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6B5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8AD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EB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1.立案责任：发现认证机构认证机构出具虚假或者严重失实认证结论的违法行为，予以审查，决定是否立案。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A0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A666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C6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E3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84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DB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对取得生产许可的企业未能持续保持取得生产许可的规定条件的处罚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E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第四十九条 违反本办法第四十六条规定，取得生产许可的企业未能持续保持取得生产许可的规定条件的，责令改正，处1万元以上3万元以下罚款。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765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7EA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43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1.立案责任：发现取得生产许可的企业未能持续保持取得生产许可d 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7AE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94A05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8C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43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26F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D56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对违反《中华人民共和国工业产品生产许可证管理条例实施办法》第四十七条规定，企业委托未取得与委托加工产品相应的生产许可的企业生产列入目录产品的处罚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68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第五十条 违反本办法第四十七条规定，企业委托未取得与委托加工产品相应的生产许可的企业生产列入目录产品的，责令改正，处3万元以下罚款。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3E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9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18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工业产品生产许可证管理条例实施办法》第四十七条规定，企业委托未取得与委托加工产品相应的生产许可的企业生产列入目录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0B1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B449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2BF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E5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71D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26F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对伪造、变造、冒用、非法买卖、转让、涂改认证证书的处罚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DD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第四十七条</w:t>
            </w:r>
            <w:r>
              <w:rPr>
                <w:rStyle w:val="4"/>
                <w:rFonts w:eastAsia="仿宋_GB2312"/>
                <w:lang w:val="en-US" w:eastAsia="zh-CN" w:bidi="ar"/>
              </w:rPr>
              <w:t xml:space="preserve"> </w:t>
            </w:r>
            <w:r>
              <w:rPr>
                <w:rStyle w:val="5"/>
                <w:rFonts w:hAnsi="宋体"/>
                <w:lang w:val="en-US" w:eastAsia="zh-CN" w:bidi="ar"/>
              </w:rPr>
              <w:t>伪造、变造、冒用、非法买卖、转让、涂改认证证书的，县级以上地方市场监督管理部门责令改正，处3万元罚款。</w:t>
            </w:r>
            <w:r>
              <w:rPr>
                <w:rStyle w:val="5"/>
                <w:rFonts w:hAnsi="宋体"/>
                <w:lang w:val="en-US" w:eastAsia="zh-CN" w:bidi="ar"/>
              </w:rPr>
              <w:br w:type="textWrapping"/>
            </w:r>
            <w:r>
              <w:rPr>
                <w:rStyle w:val="5"/>
                <w:rFonts w:hAnsi="宋体"/>
                <w:lang w:val="en-US" w:eastAsia="zh-CN" w:bidi="ar"/>
              </w:rPr>
              <w:t>违反本办法第三十九条第二款的规定，认证机构在其出具的认证证书上自行编制认证证书编号的，视为伪造认证证书。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D48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EBB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DC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1.立案责任：发现伪造、变造、冒用、非法买卖、转让、涂改认证证书的违法行为，予以审查，决定是否立案。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C3C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AF73E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92A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1FF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08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32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或者获证产品在认证证书标明的生产、加工场所外进行了再次加工、分装、分割，在产品或者产品包装及标签上标注含有“有机”、“ORGANIC”等字样且可能误导公众认为该产品为有机产品的文字表述和图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B74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三十四条的规定，在产品或者产品包装及标签上标注含有“有机”、“ORGANIC”等字样且可能误导公众认为该产品为有机产品的文字表述和图案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218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01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853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或者获证产品在认证证书标明的生产、加工场所外进行了再次加工、分装、分割，在产品或者产品包装及标签上标注含有“有机”、“ORGANIC”等字样且可能误导公众认为该产品为有机产品的文字表述和图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AC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55D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53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4E8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717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663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对有机配料含量低于95％的加工产品进行有机产品认证的处罚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8D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第五十条</w:t>
            </w:r>
            <w:r>
              <w:rPr>
                <w:rStyle w:val="4"/>
                <w:rFonts w:eastAsia="仿宋_GB2312"/>
                <w:lang w:val="en-US" w:eastAsia="zh-CN" w:bidi="ar"/>
              </w:rPr>
              <w:t xml:space="preserve"> </w:t>
            </w:r>
            <w:r>
              <w:rPr>
                <w:rStyle w:val="5"/>
                <w:rFonts w:hAnsi="宋体"/>
                <w:lang w:val="en-US" w:eastAsia="zh-CN" w:bidi="ar"/>
              </w:rPr>
              <w:t>违反本办法第十六条的规定，认证机构对有机配料含量低于95％的加工产品进行有机认证的，县级以上地方市场监督管理部门责令改正，处3万元以下罚款。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77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CD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15D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1.立案责任：发现有机配料含量低于95％的加工产品进行有机产品认证的违法行为，予以审查，决定是否立案。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EFD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0891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09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EF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642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647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对未获得有机产品认证的加工产品，违反本办法第十五条的规定，进行有机产品认证标识标注的或违反规定使用认证标志的或在认证证书暂停期间或者被注销、撤销后，仍继续使用认证证书和认证标志的处罚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65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 认证委托人有下列情形之一的，由地方认证监管部门责令改正，处1万元以上3万元以下罚款：（一）未获得有机产品认证的加工产品，违反本办法第十五条的规定，进行有机产品认证标识标注的；（二）未依照本办法第三十三条第一款、第三十四条的规定使用认证标志的；（三）在认证证书暂停期间或者被注销、撤销后，仍继续使用认证证书和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9F1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08C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E6A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加工产品，违反本办法第十五条的规定，进行有机产品认证标识标注的或违反规定使用认证标志的或在认证证书暂停期间或者被注销、撤销后，仍继续使用认证证书和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3AD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18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D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8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20F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59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认证机构、获证产品的认证委托人拒绝接受国家市场监督管理总局或者县级以上地方市场监督管理部门监督检查的处罚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A39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认证机构、获证产品的认证委托人拒绝接受国家市场监督管理总局或者县级以上地方市场监督管理部门监督检查的，责令限期改正；逾期未改正的，处3万元以下罚款。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6AA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4E3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5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1.立案责任：发现认证机构、获证产品的认证委托人拒绝接受国家市场监督管理总局或者县级以上地方市场监督管理部门监督检查的违法行为，予以审查，决定是否立案。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28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4D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C73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AB4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D3B5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对未经许可从事特种设备生产活动的处罚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2A6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《中华人民共和国特种设备安全法》（中华人民共和国主席令第4号，2014.1.1施行）第七十四条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7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C0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25A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1.立案责任：发现未经许可从事特种设备生产活动的违法行为，予以审查，决定是否立案。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9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14B9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5F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CA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C2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BF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对特种设备设计文件未经鉴定，擅自用于制造的处罚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283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《中华人民共和国特种设备安全法》（中华人民共和国主席令第4号，2014.1.1施行）第七十五条 违反本法规定，特种设备的设计文件未经鉴定，擅自用于制造的，责令改正，没收违法制造的特种设备，处五万元以上五十万元以下罚款。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A1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64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891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1.立案责任：发现特种设备设计文件未经鉴定，擅自用于制造的违法行为，予以审查，决定是否立案。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97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7D3E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4F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15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759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4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对特种设备未进行型式试验的处罚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17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《中华人民共和国特种设备安全法》（中华人民共和国主席令第4号，2014.1.1施行）第七十六条 违反本法规定，未进行型式试验的，责令限期改正；逾期未改正的，处三万元以上三十万元以下罚款。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846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78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46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1.立案责任：发现特种设备未进行型式试验的违法行为，予以审查，决定是否立案。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3B66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CD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4A5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BF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91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对特种设备出厂时，未按照安全技术规范的要求随附相关技术资料和文件的处罚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8F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《中华人民共和国特种设备安全法》（中华人民共和国主席令第4号，2014.1.1施行）第七十七条 违反本法规定，特种设备出厂时，未按照安全技术规范的要求随附相关技术资料和文件的，责令限期改正；逾期未改正的，责令停止制造、销售，处二万元以上二十万元以下罚款；有违法所得的，没收违法所得。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4B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E92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B7F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1.立案责任：发现特种设备出厂时，未按照安全技术规范的要求随附相关技术资料和文件的违法行为，予以审查，决定是否立案。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CD1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DE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8D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1B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91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618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6E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《中华人民共和国特种设备安全法》（中华人民共和国主席令第4号，2014.1.1施行）第七十八条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7B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218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F0B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安装、改造、修理的施工单位在施工前未书面告知负责特种设备安全监督管理的部门即行施工的，或者在验收后三十日内未将相关技术资料和文件移交特种设备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39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EC7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B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9D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BFC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822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对特种设备的制造、安装、改造、重大修理以及锅炉清洗过程未经监督检验的处罚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B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《中华人民共和国特种设备安全法》（中华人民共和国主席令第4号，2014.1.1施行）第七十九条 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5A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C9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CB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1.立案责任：发现特种设备的制造、安装、改造、重大修理以及锅炉清洗过程未经监督检验的违法行为，予以审查，决定是否立案。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D685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98F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67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BB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3D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45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对未按照安全技术规范要求对电梯进行校验、调试的，发现存在严重事故隐患未及时告知电梯使用单位并向负责特种设备安全监督管理的部门报告的处罚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36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《中华人民共和国特种设备安全法》（中华人民共和国主席令第4号，2014.1.1施行）第八十条 违反本法规定，电梯制造单位有下列情形之一的，责令限期改正；逾期未改正的，处一万元以上十万元以下罚款：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（二）对电梯的安全运行情况进行跟踪调查和了解时，发现存在严重事故隐患，未及时告知电梯使用单位并向负责特种设备安全监督管理的部门报告的。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3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D8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37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1.立案责任：发现未按照安全技术规范要求对电梯进行校验、调试的，发现存在严重事故隐患未及时告知电梯使用单位并向负责特种设备安全监督管理的部门报告的违法行为，予以审查，决定是否立案。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DB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322B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8BA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3D80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43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51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8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《中华人民共和国特种设备安全法》（中华人民共和国主席令第4号，2014.1.1施行）第八十一条 第一款：违反本法规定，特种设备生产单位有下列行为之一的，责令限期改正；逾期未改正的，责令停止生产，处五万元以上五十万元以下罚款；情节严重的，吊销生产许可证：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（一）不再具备生产条件、生产许可证已经过期或者超出许可范围生产的；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明知特种设备存在同一性缺陷，未立即停止生产并召回的。违反本法规定，特种设备生产单位生产、销售、交付国家明令淘汰的特种设备的，责令停止生产、销售，没收违法生产、销售、交付的特种设备，处三万元以上三十万元以下罚款；有违法所得的，没收违法所得。特种设备生产单位涂改、倒卖、出租、出借生产许可证的，责令停止生产，处五万元以上五十万元以下罚款；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4C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9DA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4A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219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8B7B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3A2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8A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14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5F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经营单位销售、出租未取得许可生产，未经检验或者检验不合格的特种设备的；销售、出租国家明令淘汰、已经报废的特种设备或者未按照安全技术规范的要求进行维护保养的特种设备的或者特种设备销售单位未建立检查验收和销售记录制度以及进口特种设备未履行提前告知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E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《中华人民共和国特种设备安全法》（中华人民共和国主席令第4号，2014.1.1施行）第八十二条 违反本法规定，特种设备经营单位有下列行为之一的，责令停止经营，没收违法经营的特种设备，处三万元以上三十万元以下罚款；有违法所得的，没收违法所得：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（一）销售、出租未取得许可生产，未经检验或者检验不合格的特种设备的；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出租国家明令淘汰、已经报废的特种设备，或者未按照安全技术规范的要求进行维护保养的特种设备的。违反本法规定，特种设备销售单位未建立检查验收和销售记录制度，或者进口特种设备未履行提前告知义务的，责令改正，处一万元以上十万元以下罚款。特种设备生产单位销售、交付未经检验或者检验不合格的特种设备的，依照本条第一款规定处罚；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6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0B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8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经营单位销售、出租未取得许可生产，未经检验或者检验不合格的特种设备的；销售、出租国家明令淘汰、已经报废的特种设备或者未按照安全技术规范的要求进行维护保养的特种设备的或者特种设备销售单位未建立检查验收和销售记录制度以及进口特种设备未履行提前告知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14D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39F9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E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2B6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7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834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1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《中华人民共和国特种设备安全法》（中华人民共和国主席令第4号，2014.1.1施行）第八十三条 违反本法规定，特种设备使用单位有下列行为之一的，责令限期改正；逾期未改正的，责令停止使用有关特种设备，处一万元以上十万元以下罚款：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（一）使用特种设备未按照规定办理使用登记的；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（二）未建立特种设备安全技术档案或者安全技术档案不符合规定要求，或者未依法设置使用登记标志、定期检验标志的；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（三）未对其使用的特种设备进行经常性维护保养和定期自行检查，或者未对其使用的特种设备的安全附件、安全保护装置进行定期校验、检修，并作出记录的；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（四）未按照安全技术规范的要求及时申报并接受检验的；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（五）未按照安全技术规范的要求进行锅炉水（介）质处理的；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（六）未制定特种设备事故应急专项预案的。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43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0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D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2F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25EC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293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AC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7A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F32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559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《中华人民共和国特种设备安全法》（中华人民共和国主席令第4号，2014.1.1施行）第八十四条 违反本法规定，特种设备使用单位有下列行为之一的，责令停止使用有关特种设备，处三万元以上三十万元以下罚款：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（一）使用未取得许可生产，未经检验或者检验不合格的特种设备，或者国家明令淘汰、已经报废的特种设备的；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（二）特种设备出现故障或者发生异常情况，未对其进行全面检查、消除事故隐患，继续使用的；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（三）特种设备存在严重事故隐患，无改造、修理价值，或者达到安全技术规范规定的其他报废条件，未依法履行报废义务，并办理使用登记证书注销手续的。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7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491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45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FE4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D78F5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778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AF8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E5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对移动式压力容器、气瓶充装单位未按照规定实施充装前后的检查、记录制度，对不符合安全技术规范要求的移动式压力容器和气瓶进行充装的或者未经许可擅自从事移动式压力容器或者气瓶充装活动的处罚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3EA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《中华人民共和国特种设备安全法》（中华人民共和国主席令第4号，2014.1.1施行）第八十五条 违反本法规定，移动式压力容器、气瓶充装单位有下列行为之一的，责令改正，处二万元以上二十万元以下罚款；情节严重的，吊销充装许可证：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（一）未按照规定实施充装前后的检查、记录制度的；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不符合安全技术规范要求的移动式压力容器和气瓶进行充装的。违反本法规定，未经许可，擅自从事移动式压力容器或者气瓶充装活动的，予以取缔，没收违法充装的气瓶，处十万元以上五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60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AA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4AB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规定实施充装前后的检查、记录制度，对不符合安全技术规范要求的移动式压力容器和气瓶进行充装的或者未经许可擅自从事移动式压力容器或者气瓶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E9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88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DE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AF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DDCD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A2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AE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《中华人民共和国特种设备安全法》（中华人民共和国主席令第4号，2014.1.1施行）第八十六条 违反本法规定，特种设备生产、经营、使用单位有下列情形之一的，责令限期改正；逾期未改正的，责令停止使用有关特种设备或者停产停业整顿，处一万元以上五万元以下罚款：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（一）未配备具有相应资格的特种设备安全管理人员、检测人员和作业人员的；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（二）使用未取得相应资格的人员从事特种设备安全管理、检测和作业的；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（三）未对特种设备安全管理人员、检测人员和作业人员进行安全教育和技能培训的。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C2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EA3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17E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7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0D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3D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EBA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B371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F2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《中华人民共和国特种设备安全法》（中华人民共和国主席令第4号，2014.1.1施行）第八十七条 违反本法规定，电梯、客运索道、大型游乐设施的运营使用单位有下列情形之一的，责令限期改正；逾期未改正的，责令停止使用有关特种设备或者停产停业整顿，处二万元以上十万元以下罚款：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（一）未设置特种设备安全管理机构或者配备专职的特种设备安全管理人员的；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（二）客运索道、大型游乐设施每日投入使用前，未进行试运行和例行安全检查，未对安全附件和安全保护装置进行检查确认的；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（三）未将电梯、客运索道、大型游乐设施的安全使用说明、安全注意事项和警示标志置于易于为乘客注意的显著位置的。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B4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406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E0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7B1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98B5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F85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68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A03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D7D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对未经许可擅自从事电梯维护保养或者电梯的维护保养单位未按照规定以及安全技术规范的要求进行电梯维护保养的处罚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B37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《中华人民共和国特种设备安全法》（中华人民共和国主席令第4号，2014.1.1施行）第八十八条 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7A6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819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919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1.立案责任：发现未经许可擅自从事电梯维护保养或者电梯的维护保养单位未按照规定以及安全技术规范的要求进行电梯维护保养的违法行为，予以审查，决定是否立案。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78C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9D6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74E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4A8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B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677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对发生特种设备事故不立即组织抢救或者在事故调查处理期间擅离职守或者逃匿，对特种设备事故迟报、谎报或者瞒报的处罚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1DE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1.《中华人民共和国特种设备安全法》（中华人民共和国主席令第4号，2014.1.1施行）第八十九条 发生特种设备事故，有下列情形之一的，对单位处五万元以上二十万元以下罚款；对主要负责人处一万元以上五万元以下罚款；主要负责人属于国家工作人员的，并依法给予处分：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（一）发生特种设备事故时，不立即组织抢救或者在事故调查处理期间擅离职守或者逃匿的；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（二）对特种设备事故迟报、谎报或者瞒报的。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2.《特种设备安全监察条例》（国务院令第373号，自2009.1.24修订，2009年5月1日起施行）第八十七条 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（一）特种设备使用单位的主要负责人在本单位发生特种设备事故时，不立即组织抢救或者在事故调查处理期间擅离职守或者逃匿的。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7AD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58F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1.立案责任：发现发生特种设备事故不立即组织抢救或者在事故调查处理期间擅离职守或者逃匿，对特种设备事故迟报、谎报或者瞒报的违法行为，予以审查，决定是否立案。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A6D8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E32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1F0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39E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CF9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BE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对发生事故，对负有责任的单位的处罚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B4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1.《中华人民共和国特种设备安全法》（中华人民共和国主席令第4号，2014.1.1施行）第九十条 发生事故，对负有责任的单位除要求其依法承担相应的赔偿等责任外，依照下列规定处以罚款：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（一）发生一般事故，处十万元以上二十万元以下罚款；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（二）发生较大事故，处二十万元以上五十万元以下罚款；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（三）发生重大事故，处五十万元以上二百万元以下罚款。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2.《特种设备安全监察条例》（国务院令第373号，自2009.1.24修订，2009年5月1日起施行）第八十八条 对事故发生负有责任的单位，由特种设备安全监督管理部门依照下列规定处以罚款：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（二）发生较大事故的，处20万元以上50万元以下罚款；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（三）发生重大事故的，处50万元以上200万元以下罚款。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981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39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15E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1.立案责任：发现发生事故，对负有责任的单位的违法行为，予以审查，决定是否立案。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6E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DD89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0A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DE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DB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B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对事故发生负有责任的单位的主要负责人未依法履行职责或者负有领导责任的处罚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3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1.《中华人民共和国特种设备安全法》（中华人民共和国主席令第4号，2014.1.1施行）第九十一条 对事故发生负有责任的单位的主要负责人未依法履行职责或者负有领导责任的，依照下列规定处以罚款；属于国家工作人员的，并依法给予处分：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（一）发生一般事故，处上一年年收入百分之三十的罚款；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（二）发生较大事故，处上一年年收入百分之四十的罚款；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（三）发生重大事故，处上一年年收入百分之六十的罚款。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2.《特种设备安全监察条例》（国务院令第373号，自2009.1.24修订，2009年5月1日起施行）第八十九条 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（一）发生一般事故的，处上一年年收入30%的罚款；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（二）发生较大事故的，处上一年年收入40%的罚款；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（三）发生重大事故的，处上一年年收入60%的罚款。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B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4C4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1.立案责任：发现事故发生负有责任的单位的主要负责人未依法履行职责或者负有领导责任的违法行为，予以审查，决定是否立案。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CA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25B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38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B3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8D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734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对安全管理人员、检测人员和作业人员不履行岗位职责，违反操作规程和有关安全规章制度，造成事故的处罚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51F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《中华人民共和国特种设备安全法》（中华人民共和国主席令第4号，2014.1.1施行）第九十二条 违反本法规定，特种设备安全管理人员、检测人员和作业人员不履行岗位职责，违反操作规程和有关安全规章制度，造成事故的，吊销相关人员的资格。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3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BE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E18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A4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C34D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47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A3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EA7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38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对特种设备检验、检测机构及其检验、检测人员违反规定要求从事检验、检测活动的或者特种设备检验、检测机构的检验、检测人员同时在两个以上检验、检测机构中执业的处罚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1FB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《中华人民共和国特种设备安全法》（中华人民共和国主席令第4号，2014.1.1施行）第九十三条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（一）未经核准或者超出核准范围、使用未取得相应资格的人员从事检验、检测的；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（二）未按照安全技术规范的要求进行检验、检测的；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（三）出具虚假的检验、检测结果和鉴定结论或者检验、检测结果和鉴定结论严重失实的；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（四）发现特种设备存在严重事故隐患，未及时告知相关单位，并立即向负责特种设备安全监督管理的部门报告的；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（五）泄露检验、检测过程中知悉的商业秘密的；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（六）从事有关特种设备的生产、经营活动的；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（七）推荐或者监制、监销特种设备的；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（八）利用检验工作故意刁难相关单位的。违反本法规定，特种设备检验、检测机构的检验、检测人员同时在两个以上检验、检测机构中执业的，处五千元以上五万元以下罚款；情节严重的，吊销其资格。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E5F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EE3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66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2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403E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ED6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72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F03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1A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对特种设备生产、经营、使用单位或者检验、检测机构拒不接受监督检查的或者特种设备生产、经营、使用单位擅自动用、调换、转移、损毁被查封、扣押的特种设备或者其主要部件的处罚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D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《中华人民共和国特种设备安全法》（中华人民共和国主席令第4号，2014.1.1施行）第九十五条 违反本法规定，特种设备生产、经营、使用单位或者检验、检测机构拒不接受负责特种设备安全监督管理的部门依法实施的监督检查的，责令限期改正；逾期未改正的，责令停产停业整顿，处二万元以上二十万元以下罚款。特种设备生产、经营、使用单位擅自动用、调换、转移、损毁被查封、扣押的特种设备或者其主要部件的，责令改正，处五万元以上二十万元以下罚款；情节严重的，吊销生产许可证，注销特种设备使用登记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C275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CF6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55D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或者检验、检测机构拒不接受监督检查责令限期改正，逾期未改正的或者特种设备生产、经营、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5C8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258B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BA6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2FA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0DE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6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对未经许可，擅自从事压力容器设计活动的处罚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6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《特种设备安全监察条例》（国务院令第373号，自2009.1.24修订，2009年5月1日起施行）第七十二条 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A2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2F8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1.立案责任：发现未经许可，擅自从事压力容器设计活动的违法行为，予以审查，决定是否立案。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CC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ACAF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8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FC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2F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E4C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8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《特种设备安全监察条例》（国务院令第373号，自2009.1.24修订，2009年5月1日起施行）第七十三条 由特种设备安全监督管理部门责令改正，没收非法制造的产品，处5万元以上20万元以下罚款。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33A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A581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701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气瓶、氧舱和客运索道、大型游乐设施以及高耗能特种设备的设计文件，未经国务院特种设备安全监督管理部门核准的检验检测机构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9E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6FB80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B2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D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663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097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对按照安全技术规范的要求应当进行型式试验的特种设备产品、部件或者试制特种设备新产品、新部件，未进行整机或者部件型式试验的处罚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8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《特种设备安全监察条例》（国务院令第373号，自2009.1.24修订，2009年5月1日起施行）第七十四条 由特种设备安全监督管理部门责令限期改正；逾期未改正的，处2万元以上10万元以下罚款。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383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3A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FD7A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1.立案责任：发现按照安全技术规范的要求应当进行型式试验的特种设备产品、部件或者试制特种设备新产品、新部件，未进行整机或者部件型式试验的违法行为，予以审查，决定是否立案。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9B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76F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9B7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1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2B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A2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029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《特种设备安全监察条例》（国务院令第373号，自2009.1.24修订，2009年5月1日起施行）第七十五条 由特种设备安全监督管理部门予以取缔，没收非法制造的产品，已经实施安装、改造的，责令恢复原状或者责令限期由取得许可的单位重新安装、改造，处10万元以上50万元以下罚款。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118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3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AA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及其安全附件、安全保护装置的制造、安装、改造以及压力管道元件的制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838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718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761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F48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1E5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A34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对特种设备出厂时，未按照安全技术规范的要求附有设计文件、产品质量合格证明、安装及使用维修说明、监督检验证明等文件的处罚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CB5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《特种设备安全监察条例》（国务院令第373号，自2009.1.24修订，2009年5月1日起施行）第七十六条 由特种设备安全监督管理部门责令改正；情节严重的，责令停止生产、销售，处违法生产、销售货值金额30%以下罚款；有违法所得的，没收违法所得。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ECA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24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94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1.立案责任：发现特种设备出厂时，未按照安全技术规范的要求附有设计文件、产品质量合格证明、安装及使用维修说明、监督检验证明等文件的违法行为，予以审查，决定是否立案。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49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A445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5F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179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677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60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对未经许可，擅自从事锅炉、压力容器、电梯、起重机械、客运索道、大型游乐设施、场（厂）内专用机动车辆的维修或者日常维护保养的处罚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C60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《特种设备安全监察条例》（国务院令第373号，自2009.1.24修订，2009年5月1日起施行）第七十七条 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ED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511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5AA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1.立案责任：发现未经许可，擅自从事锅炉、压力容器、电梯、起重机械、客运索道、大型游乐设施、场（厂）内专用机动车辆的维修或者日常维护保养的违法行为，予以审查，决定是否立案。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EB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260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837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79D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93C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20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37A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《特种设备安全监察条例》（国务院令第373号，自2009.1.24修订，2009年5月1日起施行）第七十八条 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99A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74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B6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2F1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FD3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9F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E5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82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76A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308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《特种设备安全监察条例》（国务院令第373号，自2009.1.24修订，2009年5月1日起施行）第七十九条 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7A8C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E58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CD8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2E9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B764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06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98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57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7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对未经许可，擅自从事移动式压力容器或者气瓶充装活动或者移动式压力容器、气瓶充装单位未按照安全技术规范的要求进行充装活动的处罚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C0E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《特种设备安全监察条例》（国务院令第373号，自2009.1.24修订，2009年5月1日起施行）第八十条第一款 未经许可，擅自从事移动式压力容器或者气瓶充装活动的，由特种设备安全监督管理部门予以取缔，没收违法充装的气瓶，处10万元以上50万元以下罚款；有违法所得的，没收违法所得。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00E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9D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B56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1.立案责任：发现未经许可，擅自从事移动式压力容器或者气瓶充装活动或者移动式压力容器、气瓶充装单位未按照安全技术规范的要求进行充装活动的违法行为，予以审查，决定是否立案。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1F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2E4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AC1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03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5D04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0DC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30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《特种设备安全监察条例》（国务院令第373号，自2009.1.24修订，2009年5月1日起施行）第八十条第二款 移动式压力容器、气瓶充装单位未按照安全技术规范的要求进行充装活动的，由特种设备安全监督管理部门责令改正，处2万元以上10万元以下罚款；情节严重的，撤销其充装资格。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9B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333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9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A2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7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94C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7D92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C5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C59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对未依照本条例第十九条的规定对电梯进行校验、调试的；）对电梯的安全运行情况进行跟踪调查和了解时，发现存在严重事故隐患，未及时向特种设备安全监督管理部门报告的处罚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57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《特种设备安全监察条例》（国务院令第373号，自2009.1.24修订，2009年5月1日起施行）第八十一条 电梯制造单位有下列情形之一的，由特种设备安全监督管理部门责令限期改正；逾期未改正的，予以通报批评：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（一）未依照本条例第十九条的规定对电梯进行校验、调试的；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1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891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8AF3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1.立案责任：发现电梯制造单位未依照规定对电梯进行校验、调试的违法行为，予以审查，决定是否立案。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C1B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029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1E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92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F9E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6FD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1E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《特种设备安全监察条例》（国务院令第373号，自2009.1.24修订，2009年5月1日起施行）第八十二条 已经取得许可、核准的特种设备生产单位、检验检测机构有下列行为之一的，由特种设备安全监督管理部门责令改正，处2万元以上10万元以下罚款；情节严重的，撤销其相应资格：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（一）未按照安全技术规范的要求办理许可证变更手续的；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（二）不再符合本条例规定或者安全技术规范要求的条件，继续从事特种设备生产、检验检测的；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（三）未依照本条例规定或者安全技术规范要求进行特种设备生产、检验检测的；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（四）伪造、变造、出租、出借、转让许可证书或者监督检验报告的。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DCC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6DA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096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11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1A2B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34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D4D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62B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AD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特种设备使用单位特种设备投入使用前或者投入使用后30日内，未向特种设备安全监督管理部门登记，擅自将其投入使用的；未建立特种设备安全技术档案的；未依照规定，对在用特种设备进行经常性日常维护保养和定期自行检查的，或者对在用特种设备的安全附件、安全保护装置、测量调控装置及有关附属仪器仪表进行定期校验、检修，并作出记录的；未按照安全技术规范的定期检验要求，在安全检验合格有效期届满前1个月向特种设备检验检测机构提出定期检验要求的；使用未经定期检验或者检验不合格的特种设备的；特种设备出现故障或者发生异常情况，未对其进行全面检查、消除事故隐患，继续投入使用的；未制定特种设备事故应急专项预案的；未依照本的规定，对电梯进行清洁、润滑、调整和检查的；）未按照安全技术规范要求进行锅炉水（介）质处理的；特种设备不符合能效指标，未及时采取相应措施进行整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4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第一款特种设备使用单位有下列情形之一的，由特种设备安全监督管理部门责令限期改正；逾期未改正的，处2000元以上2万元以下罚款；情节严重的，责令停止使用或者停产停业整顿：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（一）特种设备投入使用前或者投入使用后30日内，未向特种设备安全监督管理部门登记，擅自将其投入使用的；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（二）未依照本条例第二十六条的规定，建立特种设备安全技术档案的；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第二十七条的规定，对在用特种设备进行经常性日常维护保养和定期自行检查的，或者对在用特种设备的安全附件、安全保护装置、测量调控装置及有关附属仪器仪表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（四）未按照安全技术规范的定期检验要求，在安全检验合格有效期届满前1个月向特种设备检验检测机构提出定期检验要求的；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（五）使用未经定期检验或者检验不合格的特种设备的；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（六）特种设备出现故障或者发生异常情况，未对其进行全面检查、消除事故隐患，继续投入使用的；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（七）未制定特种设备事故应急专项预案的；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（八）未依照本条例第三十一条第二款的规定，对电梯进行清洁、润滑、调整和检查的；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（九）未按照安全技术规范要求进行锅炉水（介）质处理的；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（十）特种设备不符合能效指标，未及时采取相应措施进行整改的。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A5C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91F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647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1.立案责任：发现特种设备使用单位违反特种设备安全监察条例第八十三条第一款规定的违法行为，予以审查，决定是否立案。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3FA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4245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FFC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D5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20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4C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对特种设备使用单位违反规定使用未取得生产许可的单位生产的特种设备或者将非承压锅炉、非压力容器作为承压锅炉、压力容器使用的处罚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6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58F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0F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2BF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1.立案责任：发现使用未取得生产许可的单位生产的特种设备或者将非承压锅炉、非压力容器作为承压锅炉、压力容器使用的违法行为，予以审查，决定是否立案。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1E6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3703F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24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DDA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9BF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26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对特种设备存在严重事故隐患，无改造、维修价值，或者超过安全技术规范规定的使用年限，特种设备使用单位未予以报废，并向原登记的特种设备安全监督管理部门办理注销的处罚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95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《特种设备安全监察条例》（国务院令第373号，自2009.1.24修订，2009年5月1日起施行）第八十四条 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498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45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9D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存在严重事故隐患，无改造、维修价值，或者超过安全技术规范规定的使用年限，特种设备使用单位未予以报废，并向原登记的特种设备安全监督管理部门办理注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F61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8EBA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B8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024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88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A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对客运索道、大型游乐设施每日投入使用前，未进行试运行和例行安全检查，并对安全装置进行检查确认及未将电梯、客运索道、大型游乐设施的安全注意事项和警示标志置于易于为乘客注意的显著位置的处罚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B17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《特种设备安全监察条例》（国务院令第373号，自2009.1.24修订，2009年5月1日起施行）第八十五条 电梯、客运索道、大型游乐设施的运营使用单位有下列情形之一的，由特种设备安全监督管理部门责令限期改正；逾期未改正的，责令停止使用或者停产停业整顿，处1万元以上5万元以下罚款：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（一）客运索道、大型游乐设施每日投入使用前，未进行试运行和例行安全检查，并对安全装置进行检查确认的；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（二）未将电梯、客运索道、大型游乐设施的安全注意事项和警示标志置于易于为乘客注意的显著位置的。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E30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878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FD3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大型游乐设施每日投入使用前，未进行试运行和例行安全检查，并对安全装置进行检查确认及未将电梯、客运索道、大型游乐设施的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6A2A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D183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72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C6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776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1B5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未依照特种设备安全监察条例规定设置特种设备安全管理机构或者配备专职、兼职的安全管理人员的；从事特种设备作业的人员，未取得相应特种作业人员证书，上岗作业的；未对特种设备作业人员进行特种设备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84F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1F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51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97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未依照特种设备安全监察条例规定设置特种设备安全管理机构或者配备专职、兼职的安全管理人员的；从事特种设备作业的人员，未取得相应特种作业人员证书，上岗作业的；未对特种设备作业人员进行特种设备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E30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AECE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34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FB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D6F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9D3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对未经核准，擅自从事特种设备安全监察条例所规定的监督检验、定期检验、型式试验以及无损检测等检验检测活动的处罚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825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《特种设备安全监察条例》（国务院令第373号，自2009.1.24修订，2009年5月1日起施行）第九十一条 未经核准，擅自从事本条例所规定的监督检验、定期检验、型式试验以及无损检测等检验检测活动的，由特种设备安全监督管理部门予以取缔，处5万元以上20万元以下罚款；有违法所得的，没收违法所得。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D50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DB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E9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1.立案责任：发现未经核准，擅自从事特种设备安全监察条例所规定的监督检验、定期检验、型式试验以及无损检测等检验检测活动的违法行为，予以审查，决定是否立案。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051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225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4D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CE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296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4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419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《特种设备安全监察条例》（国务院令第373号，自2009.1.24修订，2009年5月1日起施行）第九十二条 特种设备检验检测机构，有下列情形之一的，由特种设备安全监督管理部门处2万元以上10万元以下罚款；情节严重的，撤销其检验检测资格：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（一）聘用未经特种设备安全监督管理部门组织考核合格并取得检验检测人员证书的人员，从事相关检验检测工作的；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（二）在进行特种设备检验检测中，发现严重事故隐患或者能耗严重超标，未及时告知特种设备使用单位，并立即向特种设备安全监督管理部门报告的。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F9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929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A63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FCA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6C09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08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7F5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BF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FAF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对特种设备检验检测机构和检验检测人员，出具虚假的检验检测结果、鉴定结论或者检验检测结果、鉴定结论严重失实的处罚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ED5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《特种设备安全监察条例》（国务院令第373号，自2009.1.24修订，2009年5月1日起施行）第九十三条 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特种设备检验检测机构和检验检测人员，出具虚假的检验检测结果、鉴定结论或者检验检测结果、鉴定结论严重失实，造成损害的，应当承担赔偿责任。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F430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080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F6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1.立案责任：发现特种设备检验检测机构和检验检测人员，出具虚假的检验检测结果、鉴定结论或者检验检测结果、鉴定结论严重失实的违法行为，予以审查，决定是否立案。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20D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CE6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537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E0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0A3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B7C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对特种设备检验检测机构或者检验检测人员从事特种设备的生产、销售，或者以其名义推荐或者监制、监销特种设备的处罚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B3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《特种设备安全监察条例》（国务院令第373号，自2009.1.24修订，2009年5月1日起施行）第九十四条 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F92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2E9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62D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1.立案责任：发现特种设备检验检测机构或者检验检测人员从事特种设备的生产、销售，或者以其名义推荐或者监制、监销特种设备的违法行为，予以审查，决定是否立案。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C1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DA9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7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57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1E8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45C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对特种设备检验检测机构和检验检测人员利用检验检测工作故意刁难特种设备生产、使用单位的处罚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F70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《特种设备安全监察条例》（国务院令第373号，自2009.1.24修订，2009年5月1日起施行）第九十五条 特种设备检验检测机构和检验检测人员利用检验检测工作故意刁难特种设备生产、使用单位，由特种设备安全监督管理部门责令改正；拒不改正的，撤销其检验检测资格。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CC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69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3A22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1.立案责任：发现特种设备检验检测机构和检验检测人员利用检验检测工作故意刁难特种设备生产、使用单位的违法行为，予以审查，决定是否立案。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91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1E0F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71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BC3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768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1F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对检验检测人员，从事检验检测工作，不在特种设备检验检测机构执业或者同时在两个以上检验检测机构中执业的处罚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B70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《特种设备安全监察条例》（国务院令第373号，自2009.1.24修订，2009年5月1日起施行）第九十六条 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A97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B5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440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1.立案责任：发现检验检测人员，从事检验检测工作，不在特种设备检验检测机构执业或者同时在两个以上检验检测机构中执业的违法行为，予以审查，决定是否立案。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730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BF3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33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C3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1EE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4AD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对特种设备的生产、使用单位或者检验检测机构，拒不接受特种设备安全监督管理部门依法实施的安全监察的处罚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D5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《特种设备安全监察条例》（国务院令第373号，自2009.1.24修订，2009年5月1日起施行）第九十八条第一款 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361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6D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79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1.立案责任：发现特种设备的生产、使用单位或者检验检测机构，拒不接受特种设备安全监督管理部门依法实施的安全监察的违法行为，予以审查，决定是否立案。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B0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3864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FA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5D8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34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5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47E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《特种设备安全监察条例》（国务院令第373号，自2009.1.24修订，2009年5月1日起施行）第九十八条第二款 特种设备生产、使用单位擅自动用、调换、转移、损毁被查封、扣押的特种设备或者其主要部件的，由特种设备安全监督管理部门责令改正，处5万元以上20万元以下罚款；情节严重的，撤销其相应资格。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A62C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58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64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1B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0FD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9C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9777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26F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B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C7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《大型游乐设施安全监察规定》（2013年8月15日国家质量监督检验检疫总局令第154号公布，2021年4月2日修改，2021年6月1日实施）第三十八条 大型游乐设施制造、安装单位违反本规定，有下列情形之一的，予以警告，处1万元以上3万元以下罚款：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（一）未对设计进行安全评价，提出安全风险防控措施的；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（二）未对设计中首次使用的新技术进行安全性能验证的；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（三）未明确整机、主要受力部件的设计使用期限的；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（四）未在大型游乐设施明显部位装设符合有关安全技术规范要求的铭牌的；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（五）使用维护说明书等出厂文件内容不符合本规定要求的；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（六）对因设计、制造、安装原因，存在质量安全问题隐患的，未按照本规定要求进行排查处理的。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9A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0D5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5F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2F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1A489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9B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3F3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D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5E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对大型游乐设施改造单位未进行设计文件鉴定的处罚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1B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《大型游乐设施安全监察规定》（2013年8月15日国家质量监督检验检疫总局令第154号公布，2021年4月2日修改，2021年6月1日实施）第三十九条 大型游乐设施改造单位违反本规定，未进行设计文件鉴定的，予以警告，处1万元以上3万元以下罚款。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E3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B47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C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1.立案责任：发现大型游乐设施改造单位未进行设计文件鉴定的违法行为，予以审查，决定是否立案。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EC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5101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A3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DDC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8D06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E38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4B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《大型游乐设施安全监察规定》（2013年8月15日国家质量监督检验检疫总局令第154号公布，2021年4月2日修改，2021年6月1日实施）第四十条 大型游乐设施运营使用单位违反本规定，有下列情形之一的，予以警告，处1万元以上3万元以下罚款：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（一）设备运营期间，无安全管理人员在岗的；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（二）配备的持证操作人员未能满足安全运营要求的；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（三）未及时更换超过设计使用期限要求且检验或者安全评估后不符合安全使用条件的主要受力部件的；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（四）租借场地开展大型游乐设施经营的，未与场地提供单位签订安全管理协议，落实安全管理制度的；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（五）未按照安全技术规范和使用维护说明书等要求进行重大修理的。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A2DF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148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17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BE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5E655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4A0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55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ABB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5FC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对违反大型游乐设施安全监察规定安装、改造和重大修理施工现场的作业人员数量不能满足施工要求或具有相应特种设备作业人员资格的人数不符合安全技术规范要求的处罚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A334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《大型游乐设施安全监察规定》（2013年8月15日国家质量监督检验检疫总局令第154号公布，2021年4月2日修改，2021年6月1日实施）第四十一条 违反本规定安装、改造和重大修理施工现场的作业人员数量不能满足施工要求或具有相应特种设备作业人员资格的人数不符合安全技术规范要求的，予以警告，处5千元以上1万元以下罚款。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D02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56B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7D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大型游乐设施安全监察规定安装、改造和重大修理施工现场的作业人员数量不能满足施工要求或具有相应特种设备作业人员资格的人数不符合安全技术规范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2C6B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4E9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74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0CE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ED0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AD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对客运索道使用单位未按照客运索道安全监督管理规定开展应急救援演练的处罚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F06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《客运索道安全监督管理规定》（2016年2月25日国家质量监督检验检疫总局令第179号公布，根据2020年10月23日国家市场监督管理总局令第31号修订，2020年10月23日施行）第三十六条 客运索道使用单位未按照本规定开展应急救援演练的，责令限期改正；逾期未改正的，处三万元罚款。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C9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5D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1.立案责任：发现客运索道使用单位未按照客运索道安全监督管理规定开展应急救援演练的违法行为，予以审查，决定是否立案。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F1E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AA80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35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659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7A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E9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772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《特种设备作业人员监督管理办法》（原国家质检总局令第140号，2005.7.1施行，2011.5.3第一次修订）第三十一条 有下列情形之一的，责令用人单位改正，并处1000元以上3万元以下罚款：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（一）违章指挥特种设备作业的；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（二）作业人员违反特种设备的操作规程和有关的安全规章制度操作，或者在作业过程中发现事故隐患或者其他不安全因素未立即向现场管理人员和单位有关负责人报告，用人单位未给予批评教育或者处分的。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3AA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D2F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3A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079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C5F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388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F0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06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F71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对非法印制、伪造、涂改、倒卖、出租、出借《特种设备作业人员证》，或者使用非法印制、伪造、涂改、倒卖、出租、出借《特种设备作业人员证》的处罚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AE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《特种设备作业人员监督管理办法》（原国家质检总局令第140号，2005.7.1施行，2011.5.3第一次修订）第三十二条 非法印制、伪造、涂改、倒卖、出租、出借《特种设备作业人员证》，或者使用非法印制、伪造、涂改、倒卖、出租、出借《特种设备作业人员证》的，处1000元以下罚款；构成犯罪的，依法追究刑事责任。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71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4D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4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1.立案责任：发现非法印制、伪造、涂改、倒卖、出租、出借《特种设备作业人员证》，或者使用非法印制、伪造、涂改、倒卖、出租、出借《特种设备作业人员证》违法行为，予以审查，决定是否立案。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EA1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41EB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1E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03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C6F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2AF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对特种设备作业人员未取得《特种设备作业人员证》上岗作业，或者用人单位未对特种设备作业人员进行安全教育和培训的处罚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1E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1.《特种设备作业人员监督管理办法》（原国家质检总局令第140号，2005.7.1施行，2011.5.3第一次修订）第三十六条 特种设备作业人员未取得《特种设备作业人员证》上岗作业，或者用人单位未对特种设备作业人员进行安全教育和培训的，按照《特种设备安全监察条例》第八十六条的规定对用人单位予以处罚。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79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7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6D2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1.立案责任：发现特种设备作业人员未取得《特种设备作业人员证》上岗作业，或者用人单位未对特种设备作业人员进行安全教育和培训的违法行为，予以审查，决定是否立案。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B8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AFB7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3A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6E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BF6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43F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生产单位违反规定未注明电梯主要零部件设计使用年限或者次数的，或者在电梯控制系统中设置技术障碍的；电梯改造未取得电梯制造单位委托的；电梯改造完成后未在规定时间内更换产品铭牌或者未按规定提供相关文件和技术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7D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《河北省电梯安全管理办法》（河北省人民政府令[2017]第1号自2017年3月1日起施行）第三十八条 违反本办法规定，电梯生产单位有下列情形之一的，由县级以上人民政府特种设备安全监督管理部门责令限期改正；逾期不改正的，处三万元以上十万元以下罚款：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（一）未注明电梯主要零部件设计使用年限或者次数的，或者在电梯控制系统中设置技术障碍的；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（二）电梯改造未取得电梯制造单位委托的；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（三）电梯改造完成后未在规定时间内更换产品铭牌或者未按规定提供相关文件和技术资料的。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C5B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C39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C8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生产单位违反规定未注明电梯主要零部件设计使用年限或者次数的，或者在电梯控制系统中设置技术障碍的；电梯改造未取得电梯制造单位委托的；电梯改造完成后未在规定时间内更换产品铭牌或者未按规定提供相关文件和技术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2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758A6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3A1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BB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FD3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87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对电梯使用管理单位每名电梯安全管理人员负责管理的电梯超过五十部的；未在小区公示栏公布小区电梯最近一次维护保养信息的；未按照本办法规定移交完整的电梯安全技术档案的处罚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955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《河北省电梯安全管理办法》（河北省人民政府令[2017]第1号自2017年3月1日起施行）第三十九条第一款 违反本办法规定，电梯使用管理单位有下列情形之一的，由县级以上人民政府特种设备安全监督管理部门责令限期改正，并可处一千元以上五千元以下罚款：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（一）每名电梯安全管理人员负责管理的电梯超过五十部的；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（二）未在小区公示栏公布小区电梯最近一次维护保养信息的；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（三）未按照本办法规定移交完整的电梯安全技术档案的。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66C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26A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3B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管理单位对电梯使用管理单位每名电梯安全管理人员负责管理的电梯超过五十部的；未在小区公示栏公布小区电梯最近一次维护保养信息的；未按照本办法规定移交完整的电梯安全技术档案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0A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C15B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B1E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DC2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D3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A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对公共交通领域电梯未由电梯制造单位或者其委托、授权的单位进行维护保养的处罚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CC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《河北省电梯安全管理办法》（河北省人民政府令[2017]第1号自2017年3月1日起施行）第三十九条第二款 违反本办法规定，公共交通领域电梯未由电梯制造单位或者其委托、授权的单位进行维护保养的，由县级以上人民政府特种设备安全监督管理部门责令限期改正；逾期不改的，处一万元以上三万元以下罚款。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EC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AE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EC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1.立案责任：发现公共交通领域电梯未由电梯制造单位或者其委托、授权的单位进行维护保养的违法行为，予以审查，决定是否立案。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A0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91F0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34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9C3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47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8F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35B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《河北省电梯安全管理办法》（河北省人民政府令[2017]第1号自2017年3月1日起施行）第四十条第一款 违反本办法规定，电梯维护保养单位有下列情形之一的，由县级以上人民政府特种设备安全监督管理部门责令限期改正，并可处三千元以上一万元以下罚款：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（一）未在业务所在地配备固定的办公场所以及必要的仪器设备和交通工具的；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（二）未向业务所在地设区的市人民政府特种设备安全监督管理部门备案的；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（三）对电梯进行维护保养时，每台电梯的维护保养人员少于二人或者每名维护保养人员负责维护保养的电梯超过三十部的；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（四）接到乘客被困报警后，电梯维护保养人员未在规定时间抵达现场实施救援的。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3DC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0A4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9CD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CC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657C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4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824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CB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9BC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对电梯维护保养单位分包、转包维护保养业务的处罚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F12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《河北省电梯安全管理办法》（河北省人民政府令[2017]第1号自2017年3月1日起施行）第四十条第二款 违反本办法规定，电梯维护保养单位分包、转包维护保养业务的，由县级以上人民政府特种设备安全监督管理部门处三万元以上五万元以下罚款。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EA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6ED5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11D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1.立案责任：发现电梯维护保养单位分包、转包维护保养业务的违法行为，予以审查，决定是否立案。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20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34AE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454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0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7E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099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对电梯日常维护保养单位发现电梯出现故障、发生异常情况或者接到相关通知后，未及时消除故障和异常情况；发现乘客滞留在电梯轿厢或者接到相关通知后，未在规定时间内赶赴现场，采取应急救援措施的处罚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《河北省特种设备安全监察规定》（河北省人民政府令〔2012〕第18号，2022年1月9日河北省人民政府令〔2022〕第1号第二次修正并实施）第五十一条 违反本规定第二十五条规定的，由特种设备安全监督管理部门责令限期改正，对有违法所得的，处以违法所得一倍以上三倍以下最高不超过三万元罚款；对没有违法所得的，处以五千元以上一万元以下罚款。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5A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E5D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D3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日常维护保养单位发现电梯出现故障、发生异常情况或者接到相关通知后，未及时消除故障和异常情况；发现乘客滞留在电梯轿厢或者接到相关通知后，未在规定时间内赶赴现场，采取应急救援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07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9B59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CA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B0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1E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36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7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《河北省特种设备安全监察规定》（河北省人民政府令〔2012〕第18号，2022年1月9日河北省人民政府令〔2022〕第1号第二次修正并实施）第五十二条 违反本规定第二十一条、第二十四条规定的，由特种设备安全监督管理部门责令限期改正，对有违法所得的，处以违法所得一倍以上三倍以下最高不超过一万元罚款；对没有违法所得的，处以一千元以上五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D4F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DC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FA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50A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53A2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59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85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4EB3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FC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对违反规定使用超期未检验、检验不合格或者报废改装的气瓶充装燃气的处罚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E03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《河北省燃气管理条例》（已经河北省第十三届人民代表大会常务委员会第十三次会议于2019年11月29日通过，自2020年4月1日起施行）第五十六条第一款 违反本条例第三十三条规定，使用超期未检验、检验不合格或者报废改装的气瓶充装燃气的，由县级以上人民政府市场监督管理部门责令改正，并处二万元以上二十万元以下罚款；情节严重的，吊销充装许可证。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985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8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5C4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1.立案责任：发现违反《河北省燃气管理条例》第三十三条规定，使用超期未检验、检验不合格或者报废改装的气瓶充装燃气的违法行为，予以审查，决定是否立案。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9FB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91B9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811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71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3E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835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对违反规定用罐车等移动式压力容器直接对气瓶充装燃气的处罚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3F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《河北省燃气管理条例》（已经河北省第十三届人民代表大会常务委员会第十三次会议于2019年11月29日通过，自2020年4月1日起施行）第五十六条第二款 违反本条例第三十三条规定，用罐车等移动式压力容器直接对气瓶充装燃气的，由县级以上人民政府市场监督管理部门责令改正，并处二万元以上十万元以下罚款；情节严重的，吊销充装许可证。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3B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AD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87CC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1.立案责任：发现违反《河北省燃气管理条例》第三十三条规定，用罐车等移动式压力容器直接对气瓶充装燃气的违法行为，予以审查，决定是否立案。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7E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E079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BE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43A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21E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7D1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对危险化学品包装物、容器生产企业销售未经检验或者经检验不合格的危险化学品包装物、容器的处罚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707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《危险化学品安全管理条例》（2002年1月26日中华人民共和国国务院令第344号公布，2002.3.15施行，2013年12月7日第二次修订，2013年12月7实施）第七十九条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将未经检验合格的运输危险化学品的船舶及其配载的容器投入使用的，由海事管理机构依照前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A3C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C48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45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CB8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D9A8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A7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A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3D4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347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对制造、销售未经考核合格的计量器具新产品的处罚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84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194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66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4E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1.立案责任：发现对制造、销售未经考核合格的计量器具新产品的违法行为，予以审查，决定是否立案。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44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AA5F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C1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C10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6EE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6F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对制造、修理、销售的计量器具不合格的处罚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1B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2B6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333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7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1.立案责任：发现制造、修理、销售的计量器具不合格的违法行为，予以审查，决定是否立案。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5A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2D51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3E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8D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18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FBC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对使用无计量检定合格印、证计量器具，或者使用的计量器具未按规定申请检定、超过检定周期或者检定不合格的处罚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A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1.《中华人民共和国计量法》（中华人民共和国主席令第28号，1986.7.1施行，2018.10.26第五次修正）第二十五条 属于强制检定范围的计量器具，未按照规定申请检定或者检定不合格继续使用的，责令停止使用，可以并处罚款。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75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65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93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1.立案责任：发现属于强制检定范围的计量器具，未按照规定申请检定或者检定不合格继续使用的违法行为，予以审查，决定是否立案。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C2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7E0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27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4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7F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9F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对使用不合格的计量器具、破坏计量器具准确度，给国家和消费者造成损失的处罚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58E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1.《中华人民共和国计量法》（中华人民共和国主席令第28号，1986.7.1施行，2018.10.26第五次修正）第二十六条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8E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30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1.立案责任：发现使用不合格的计量器具或者破坏计量器具准确度，给国家和消费者造成损失的违法行为，予以审查，决定是否立案。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4C7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746E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5D5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594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D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33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1.《中华人民共和国计量法》（中华人民共和国主席令第28号，1986.7.1施行，2018.10.26第五次修正）第二十七条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902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6F7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140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30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8BC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9A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875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23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54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182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《中华人民共和国计量法实施细则》（1987年1月19日国务院批准，1987年2月1日国家计量局发布。2022年3月29日第四次修订，2022年5月1日实施）第四十条 违反本细则第二条规定，使用非法定计量单位的，责令其改正；属出版物的，责令其停止销售，可并处1000元以下的罚款。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A08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9DDA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8CC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0E5B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90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9FD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DD4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77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对制造、销售和进口非法定计量单位的计量器具的，的处罚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EDB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《中华人民共和国计量法实施细则》（1987年1月19日国务院批准，1987年2月1日国家计量局发布。2022年3月29日第四次修订，2022年5月1日实施）第四十一条 违反《中华人民共和国计量法》第十四条规定，制造、销售和进口非法定计量单位的计量器具的，责令其停止制造、销售和进口，没收计量器具和全部违法所得，可并处相当其违法所得10%至50%的罚款。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29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797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B107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1.立案责任：发现制造、销售和进口非法定计量单位的计量器具的违法行为，予以审查，决定是否立案。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8A6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4F54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81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C41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5A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2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对部门和企业、事业单位的各项最高计量标准，未经有关人民政府计量行政部门考核合格而开展计量检定的处罚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D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《中华人民共和国计量法实施细则》（1987年1月19日国务院批准，1987年2月1日国家计量局发布。2022年3月29日第四次修订，2022年5月1日实施）第四十二条 部门和企业、事业单位的各项最高计量标准，未经有关人民政府计量行政部门考核合格而开展计量检定的，责令其停止使用，可并处1000元以下的罚款。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31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760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2D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1.立案责任：发现部门和企业、事业单位的各项最高计量标准，未经有关人民政府计量行政部门考核合格而开展计量检定的违法行为，予以审查，决定是否立案。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11E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6A4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A49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C1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8F8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6D7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对属于强制检定范围的计量器具，未按照规定申请检定和属于非强制检定范围的计量器具未自行定期检定或者送其他计量检定机构定期检定以及经检定不合格继续使用的处罚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72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23C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6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AC2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和属于非强制检定范围的计量器具未自行定期检定或者送其他计量检定机构定期检定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4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062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063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92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CC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9AD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对制造、销售未经型式批准或样机试验合格的计量器具新产品的处罚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50F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AFF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36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942F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67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79F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290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A0C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79D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D92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对制造、修理的计量器具未经出厂检定或者经检定不合格而出厂的处罚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F8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《中华人民共和国计量法实施细则》（1987年1月19日国务院批准，1987年2月1日国家计量局发布。2022年3月29日第四次修订，2022年5月1日实施）第四十五条 制造、修理的计量器具未经出厂检定或者经检定不合格而出厂的，责令其停止出厂，没收全部违法所得；情节严重的，可并处3000元以下的罚款。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BF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3AA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77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058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86C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46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496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A2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对使用不合格计量器具或者破坏计量器具准确度和伪造数据，给国家和消费者造成损失的处罚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B1C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42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27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1CD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1.立案责任：发现使用不合格计量器具或者破坏计量器具准确度和伪造数据，给国家和消费者造成损失的违法行为，予以审查，决定是否立案。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23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3D015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C0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20A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F61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65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对经营销售残次计量器具零配件的处罚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5E9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《中华人民共和国计量法实施细则》（1987年1月19日国务院批准，1987年2月1日国家计量局发布。2022年3月29日第四次修订，2022年5月1日实施）第四十七条 经营销售残次计量器具零配件的，责令其停止经营销售，没收残次计量器具零配件和全部违法所得，可并处2000元以下的罚款；情节严重的，由工商行政管理部门吊销其营业执照。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80D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15A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9E8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1.立案责任：发现经营销售残次计量器具零配件的违法行为，予以审查，决定是否立案。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4B3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265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D3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E0F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79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574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对制造、销售、使用以欺骗消费者为目的的计量器具的单位和个人的处罚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D223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314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4B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CBB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1.立案责任：发现制造、销售、使用以欺骗消费者为目的的计量器具的单位和个人的违法行为，予以审查，决定是否立案。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6A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E9691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08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69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CA1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E8C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对个体工商户制造、修理国家规定范围以外的计量器具或者不按照规定场所从事经营活动的处罚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《中华人民共和国计量法实施细则》（1987年1月19日国务院批准，1987年2月1日国家计量局发布。2022年3月29日第四次修订，2022年5月1日实施）第四十九条 个体工商户制造、修理国家规定范围以外的计量器具或者不按照规定场所从事经营活动的，责令其停止制造、修理，没收全部违法所得，可并处以500元以下的罚款。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213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29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1A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1.立案责任：发现个体工商户制造、修理国家规定范围以外的计量器具或者不按照规定场所从事经营活动的违法行为，予以审查，决定是否立案。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1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291D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FA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E5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8C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465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对未取得计量认证合格证书的产品质量检验机构，为社会提供公证数据的处罚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《中华人民共和国计量法实施细则》（1987年1月19日国务院批准，1987年2月1日国家计量局发布。2022年3月29日第四次修订，2022年5月1日实施）第五十条 未取得计量认证合格证书的产品质量检验机构，为社会提供公证数据的，责令其停止检验，可并处1000元以下的罚款。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2B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227C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EEB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1.立案责任：发现未取得计量认证合格证书的产品质量检验机构，为社会提供公证数据的违法行为，予以审查，决定是否立案。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9AA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071AA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ED7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0E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9C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D9D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对伪造、盗用、倒卖强制检定印、证的处罚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D298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《中华人民共和国计量法实施细则》（1987年1月19日国务院批准，1987年2月1日国家计量局发布。2022年3月29日第四次修订，2022年5月1日实施）第五十一条 伪造、盗用、倒卖强制检定印、证的，没收其非法检定印、证和全部违法所得，可并处2000元以下的罚款；构成犯罪的，依法追究刑事责任。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4A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4F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8B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1.立案责任：发现伪造、盗用、倒卖强制检定印、证的违法行为，予以审查，决定是否立案。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2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9CF8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177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C80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38B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5E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对定量包装商品生产者未按要求进行自我声明，使用计量保证能力合格标志的处罚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E2D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第十六条</w:t>
            </w:r>
            <w:r>
              <w:rPr>
                <w:rStyle w:val="4"/>
                <w:rFonts w:eastAsia="仿宋_GB2312"/>
                <w:lang w:val="en-US" w:eastAsia="zh-CN" w:bidi="ar"/>
              </w:rPr>
              <w:t xml:space="preserve"> </w:t>
            </w:r>
            <w:r>
              <w:rPr>
                <w:rStyle w:val="5"/>
                <w:rFonts w:hAnsi="宋体"/>
                <w:lang w:val="en-US" w:eastAsia="zh-CN" w:bidi="ar"/>
              </w:rPr>
              <w:t>定量包装商品生产者按要求进行自我声明，使用计量保证能力合格标志，达不到定量包装商品生产企业计量保证能力要求的，由县级以上地方市场监督管理部门责令改正，处三万元以下罚款。</w:t>
            </w:r>
            <w:r>
              <w:rPr>
                <w:rStyle w:val="5"/>
                <w:rFonts w:hAnsi="宋体"/>
                <w:lang w:val="en-US" w:eastAsia="zh-CN" w:bidi="ar"/>
              </w:rPr>
              <w:br w:type="textWrapping"/>
            </w:r>
            <w:r>
              <w:rPr>
                <w:rStyle w:val="5"/>
                <w:rFonts w:hAnsi="宋体"/>
                <w:lang w:val="en-US" w:eastAsia="zh-CN" w:bidi="ar"/>
              </w:rPr>
              <w:t>　　定量包装商品生产者未按要求进行自我声明，使用计量保证能力合格标志的，由县级以上地方市场监督管理部门责令改正，处五万元以下罚款。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552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127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874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1.立案责任：发现定量包装商品生产者未按要求进行自我声明，使用计量保证能力合格标志的违法行为，予以审查，决定是否立案。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83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B097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DFF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F1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E16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D056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对生产、销售定量包装商品未正确、清晰地标注净含量的处罚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71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第十七条</w:t>
            </w:r>
            <w:r>
              <w:rPr>
                <w:rStyle w:val="4"/>
                <w:rFonts w:eastAsia="仿宋_GB2312"/>
                <w:lang w:val="en-US" w:eastAsia="zh-CN" w:bidi="ar"/>
              </w:rPr>
              <w:t xml:space="preserve"> </w:t>
            </w:r>
            <w:r>
              <w:rPr>
                <w:rStyle w:val="5"/>
                <w:rFonts w:hAnsi="宋体"/>
                <w:lang w:val="en-US" w:eastAsia="zh-CN" w:bidi="ar"/>
              </w:rPr>
              <w:t>生产、销售定量包装商品违反本办法第五条、第六条、第七条规定，未正确、清晰地标注净含量的，由县级以上地方市场监督管理部门责令改正；未标注净含量的，限期改正，处三万元以下罚款。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8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28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1A2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1.立案责任：发现生产、销售定量包装商品未正确、清晰地标注净含量的违法行为，予以审查，决定是否立案。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A8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975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69F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32A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AF6B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FD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对生产、销售的定量包装商品计量不合格的处罚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25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第十八条</w:t>
            </w:r>
            <w:r>
              <w:rPr>
                <w:rStyle w:val="4"/>
                <w:rFonts w:eastAsia="仿宋_GB2312"/>
                <w:lang w:val="en-US" w:eastAsia="zh-CN" w:bidi="ar"/>
              </w:rPr>
              <w:t xml:space="preserve"> </w:t>
            </w:r>
            <w:r>
              <w:rPr>
                <w:rStyle w:val="5"/>
                <w:rFonts w:hAnsi="宋体"/>
                <w:lang w:val="en-US" w:eastAsia="zh-CN" w:bidi="ar"/>
              </w:rPr>
              <w:t>生产、销售的定量包装商品，经检验违反本办法第八条、第九条规定的，由县级以上地方市场监督管理部门责令改正，处三万元以下罚款。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45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F0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F7D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1.立案责任：发现生产、销售的定量包装商品计量不合格的违法行为，予以审查，决定是否立案。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AB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868F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2D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D6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4E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1A4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对从事定量包装商品计量监督检验的机构伪造检验数据的处罚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2E7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第十九条</w:t>
            </w:r>
            <w:r>
              <w:rPr>
                <w:rStyle w:val="4"/>
                <w:rFonts w:eastAsia="仿宋_GB2312"/>
                <w:lang w:val="en-US" w:eastAsia="zh-CN" w:bidi="ar"/>
              </w:rPr>
              <w:t xml:space="preserve"> </w:t>
            </w:r>
            <w:r>
              <w:rPr>
                <w:rStyle w:val="5"/>
                <w:rFonts w:hAnsi="宋体"/>
                <w:lang w:val="en-US" w:eastAsia="zh-CN" w:bidi="ar"/>
              </w:rPr>
              <w:t>从事定量包装商品计量监督检验的机构伪造检验数据的，由县级以上地方市场监督管理部门处十万元以下罚款；有下列行为之一的，由县级以上市场监督管理部门责令改正，予以警告、通报批评：</w:t>
            </w:r>
            <w:r>
              <w:rPr>
                <w:rStyle w:val="5"/>
                <w:rFonts w:hAnsi="宋体"/>
                <w:lang w:val="en-US" w:eastAsia="zh-CN" w:bidi="ar"/>
              </w:rPr>
              <w:br w:type="textWrapping"/>
            </w:r>
            <w:r>
              <w:rPr>
                <w:rStyle w:val="5"/>
                <w:rFonts w:hAnsi="宋体"/>
                <w:lang w:val="en-US" w:eastAsia="zh-CN" w:bidi="ar"/>
              </w:rPr>
              <w:t>　　（一）违反定量包装商品净含量计量检验规则等系列计量技术规范进行计量检验的；</w:t>
            </w:r>
            <w:r>
              <w:rPr>
                <w:rStyle w:val="5"/>
                <w:rFonts w:hAnsi="宋体"/>
                <w:lang w:val="en-US" w:eastAsia="zh-CN" w:bidi="ar"/>
              </w:rPr>
              <w:br w:type="textWrapping"/>
            </w:r>
            <w:r>
              <w:rPr>
                <w:rStyle w:val="5"/>
                <w:rFonts w:hAnsi="宋体"/>
                <w:lang w:val="en-US" w:eastAsia="zh-CN" w:bidi="ar"/>
              </w:rPr>
              <w:t>　　（二）使用未经检定、检定不合格或者超过检定周期的计量器具开展计量检验的；</w:t>
            </w:r>
            <w:r>
              <w:rPr>
                <w:rStyle w:val="5"/>
                <w:rFonts w:hAnsi="宋体"/>
                <w:lang w:val="en-US" w:eastAsia="zh-CN" w:bidi="ar"/>
              </w:rPr>
              <w:br w:type="textWrapping"/>
            </w:r>
            <w:r>
              <w:rPr>
                <w:rStyle w:val="5"/>
                <w:rFonts w:hAnsi="宋体"/>
                <w:lang w:val="en-US" w:eastAsia="zh-CN" w:bidi="ar"/>
              </w:rPr>
              <w:t>　　（三）擅自将检验结果及有关材料对外泄露的；</w:t>
            </w:r>
            <w:r>
              <w:rPr>
                <w:rStyle w:val="5"/>
                <w:rFonts w:hAnsi="宋体"/>
                <w:lang w:val="en-US" w:eastAsia="zh-CN" w:bidi="ar"/>
              </w:rPr>
              <w:br w:type="textWrapping"/>
            </w:r>
            <w:r>
              <w:rPr>
                <w:rStyle w:val="5"/>
                <w:rFonts w:hAnsi="宋体"/>
                <w:lang w:val="en-US" w:eastAsia="zh-CN" w:bidi="ar"/>
              </w:rPr>
              <w:t>　　（四）利用检验结果参与有偿活动的。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84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9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229B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1.立案责任：发现从事定量包装商品计量监督检验的机构伪造检验数据的违法行为，予以审查，决定是否立案。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A6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7BB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F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15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B66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F1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对生产定量包装商品的实际量与标注量不相符，计量偏差超过规定的处罚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07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《商品量计量违法行为处罚规定》（1999年3月12日国家质量技术监督局令第3号公布，根据2020年10月23日国家市场监督管理总局令第31号修订，2020年10月23日实施）第四条 生产者生产定量包装商品，其实际量与标注量不相符，计量偏差超过《定量包装商品计量监督管理办法》或者国家其它有关规定的，市场监督管理部门责令改正，并处30000元以下罚款。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8F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CA4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1.立案责任：发现生产定量包装商品的实际量与标注量不相符，计量偏差超过规定的违法行为，予以审查，决定是否立案。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3DC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509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C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A32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A9E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26F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对销售定量包装商品或者零售商品的实际量与标注量或者实际量与贸易结算量不符，计量偏差超过规定的处罚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A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《商品量计量违法行为处罚规定》（1999年3月12日国家质量技术监督局令第3号公布，根据2020年10月23日国家市场监督管理总局令第31号修订，2020年10月23日实施）第五条 销售者销售的定量包装商品或者零售商品，其实际量与标注量或者实际量与贸易结算量不相符，计量偏差超过《定量包装商品计量监督管理办法》、《零售商品称重计量监督管理办法》或者国家其它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1C1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5A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30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1.立案责任：发现销售定量包装商品或者零售商品的实际量与标注量或者实际量与贸易结算量不符，计量偏差超过规定的违法行为，予以审查，决定是否立案。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04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E16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C0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6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12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0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对销售者销售国家对计量偏差没有规定的商品，其实际量与贸易结算量之差，超过国家规定使用的计量器具极限误差的处罚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42F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《商品量计量违法行为处罚规定》（1999年3月12日国家质量技术监督局令第3号公布，根据2020年10月23日国家市场监督管理总局令第31号修订，2020年10月23日实施）第六条 销售者销售国家对计量偏差没有规定的商品，其实际量与贸易结算量之差，超过国家规定使用的计量器具极限误差的，市场监督管理部门责令改正，并处20000元以下罚款。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C4CF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6C6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157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1.立案责任：发现销售国家对计量偏差没有规定的商品，其实际量与贸易结算量之差，超过国家规定使用的计量器具极限误差的违法行为，予以审查，决定是否立案。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A6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06B4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05B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7E7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4E4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ADD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对收购商品的实际量与贸易结算量之差，超过国家规定使用的计量器具极限误差的处罚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ECD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《商品量计量违法行为处罚规定》（1999年3月12日国家质量技术监督局令第3号公布，根据2020年10月23日国家市场监督管理总局令第31号修订，2020年10月23日实施）第七条 收购者收购商品，其实际量与贸易结算量之差，超过国家规定使用的计量器具极限误差的，市场监督管理部门责令改正，并处20000元以下罚款。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7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6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6C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1.立案责任：发现收购商品的实际量与贸易结算量之差，超过国家规定使用的计量器具极限误差的违法行为，予以审查，决定是否立案。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7C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2A1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D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DFB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6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17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对集市主办者未将计量器具登记造册，使用禁止记录器具，未设置公平秤等行为的处罚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78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《集贸市场计量监督管理办法》(国家质量监督检验检疫总局令第17号发布,2020.10.23国家市场监督管理总局令第31号修订)第十一条 集市主办者违反本办法第五条第（四）项规定的，责令改正，逾期不改的，处以1000元以下的罚款。集市主办者违反本办法第五条第（五）项规定的，责令停止使用，限期改正，没收淘汰的计量器具，并处以1000元以下的罚款。集市主办者违反本办法第五条第（六）项规定的，限期改正，并处以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E43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23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E36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1.立案责任：发现集市主办者未将计量器具登记造册，使用国家明令淘汰的计量器具，未设置公平秤等行为的违法行为，予以审查，决定是否立案。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004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460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12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CA1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B14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09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规定不接受强制检定的或者使用不合格计量器具，破坏计量器具准确度以及伪造数据破坏铅签封的或者未使用计量器具测量量值作为结算依据以及结算值与实际值不相符的或者估量计费的或者现场交易未明示计量单位、计量过程和计量器具显示的量值的或者有异议未重新操作计量过程和显示量值的或者定量包装违反规定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7A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《集贸市场计量监督管理办法》(国家质量监督检验检疫总局令第17号发布,2020.10.23国家市场监督管理总局令第31号修订)第十二条 经营者违反本办法第六条第（二）项规定的，责令其停止使用，可并处以1000元以下的罚款。经营者违反本办法第六条第（三）项规定，给国家和消费者造成损失的，责令其赔偿损失，没收计量器具和全部违法所得，可并处以2000元以下的罚款；构成犯罪的，移送司法机关追究其刑事责任；经营者违反本办法第六条第（四）项规定，应当使用计量器具测量量值而未使用计量器具的，限期改正；逾期不改的，处以1000元以下罚款。经营者销售商品的结算值与实际值不相符的，按照《商品量计量违法行为处罚规定》第五条、第六条的规定处罚。经营者违反本办法第六条第（六）项规定的，按照《定量包装商品计量监督管理办法》有关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506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64A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53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1.立案责任：发现经营者违反《集贸市场计量监督管理办法》的违法行为，予以审查，决定是否立案。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43E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C4521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DA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E53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D2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4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加油站经营者使用未登记造册、备案、强检的计量器具的或者计量器具无制造计量器具许可证标志、编号和出厂产品合格证书或者进口计量器具检定证书以及燃油加油机未经法定检定合格投入使用的或者燃油加油机需维修没有报修以及法定检定合格而投入使用的或者使用非法定或者废除的计量单位以及国家明令淘汰、禁止使用的计量器具用于成品油贸易的或者使用未经检定、超过检定周期或者经检定不合格计量器具以及破坏计量器具及其铅（签）封，擅自改动、拆装燃油加油机，适应未经批准而改动的燃油加油机弄虚作假的或者未使用燃油加油机等计量器具、未明示计量单位、计量过程和量值零售成品油，估量计费的或者零售量的结算值与实际值不相符超过允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996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《加油站计量监督管理办法》（国家质量监督检验检疫总局令第35号公布2020.10.23国家市场监督管理总局令第31号第二次修订）第九条 加油站经营者违反本办法有关规定，应当按以下规定进行处罚：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五条第（四）项规定，使用出厂产品合格证不齐全计量器具的，责令其停止使用，没收计量器具和全部违法所得，可并处2000元以下罚款。燃油加油机安装后未报经市场监督管理部门授权的法定计量检定机构强制检定合格即投入使用的，责令其停止使用，可并处5000元以下罚款；给国家和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（二）违反本办法第五条第（五）项规定的，责令改正和停止使用，可并处5000元以下罚款；给消费者造成损失的，责令其赔偿损失，可并处5000元以上30000元以下罚款。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五条第（七）项规定，使用未经检定、超过检定周期或者经检定不合格的计量器具的，责令其停止使用，可并处1000元以下罚款。破坏计量器具及其铅（签）封，擅自改动、拆装燃油加油机，使用未经批准而改动的燃油加油机，以及弄虚作假、给消费者造成损失的，责令其赔偿损失，并按照《中华人民共和国计量法实施细则》有关规定予以处罚；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五条第（八）项规定，未使用计量器具的，限期改正，逾期不改的，处1000元以上10000元以下罚款；成品油零售量的结算值与实际值之差超过国家规定允许误差的，责令改正，给消费者造成损失的，责令其赔偿损失，并处以违法所得3倍以下、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4CB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A8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ABD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7EB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54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1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35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C5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5AE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对加油站经营者拒不提供成品油零售账目或者提供不真实账目的处罚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8D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《加油站计量监督管理办法》（国家质量监督检验检疫总局令第35号公布2020.10.23国家市场监督管理总局令第31号第二次修订）第十条 加油站经营者违反本办法规定，拒不提供成品油零售账目或者提供不真实账目，使违法所得难以计算的，可根据违法行为的情节轻重处以最高不超过30000元的罚款。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D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F7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4F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1.立案责任：发现经营者违反《加油站计量监督管理办法》拒不提供成品油零售账目或者提供不真实账目，使违法所得难以计算的违法行为，予以审查，决定是否立案。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E7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3BC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2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664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0F1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073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5F3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第九条　眼镜制配者违反本办法第四条有关规定，应当按照下列规定进行处罚：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属于强制检定范围的计量器具，未按照规定申请检定和属于非强制检定范围的计量器具未自行定期检定或者送其他计量检定机构定期检定的，以及经检定不合格继续使用的，责令其停止使用，可并处1000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（二）使用非法定计量单位的，责令改正。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66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4F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1C8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A66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65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E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2E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9C2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64C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对眼镜镜片、角膜接触镜、成品眼镜生产经营者未配备与生产相适应的顶焦度、透过率和厚度等计量检测设备的、出具的眼镜产品计量数据不准确可靠的处罚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454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眼镜镜片、角膜接触镜、成品眼镜生产者违反本办法第五条有关规定，应当按照以下规定进行处罚：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（一）违反本办法第五条第（一）项规定的，责令改正，可以并处1000元以上10000元以下罚款。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（二）违反本办法第五条第（二）项规定，责令改正，给消费者造成损失的，责令赔偿损失，可以并处2000元以下罚款。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71D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007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44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1.立案责任：发现眼镜镜片、角膜接触镜、成品眼镜生产经营者未配备与生产相适应的顶焦度、透过率和厚度等计量检测设备、出具的眼镜产品计量数据不准确可靠的违法行为，予以审查，决定是否立案。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B1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3752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6C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09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3CB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06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893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　从事眼镜镜片、角膜接触镜、成品眼镜销售以及从事配镜验光、定配眼镜、角膜接触镜配戴经营者违反本办法第六条有关规定，应当按照以下规定进行处罚：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（一）违反本办法第六条第（一）项规定的，责令改正。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（二）违反本办法第六条第（二）项规定的，责令改正，可以并处1000元以上10000元以下罚款。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（三）违反本办法第六条第（三）项规定的，责令改正，可以并处2000元以下罚款。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（四）违反本办法第六条第（四）项规定的，责令改正，给消费者造成损失的，责令赔偿损失，没收全部违法所得，可以并处2000元以下罚款。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5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861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62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24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3D30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9D4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989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1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369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对眼镜制配者拒不提供眼，使违法所得难以计算的处罚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882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第十二条　眼镜制配者违反本办法规定，拒不提供眼镜制配账目，使违法所得难以计算的，可根据违法行为的情节轻重处以最高不超过30000元的罚款。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980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F9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7064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1.立案责任：发现眼镜制配者拒不提供眼，使违法所得难以计算的违法行为，予以审查，决定是否立案。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34F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8AA7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8B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D35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41A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25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对从事应当使用国家法定计量单位的活动，使用非法定计量单位的处罚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CC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《河北省计量监督管理条例》(河北省第九届人民代表大会常务委员会公告第36号，2000.3.30施行，2018.5.31第七次修正，2018年12月25日实施)第三十八条 违反本条例第六条规定，使用非法定计量单位的，责令限期改正；属经营性行为的，责令停止并可处一百元以上一千元以下罚款。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CD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58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FA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1.立案责任：发现应当使用国家法定计量单位的活动，使用非法定计量单位的违法行为，予以审查，决定是否立案。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E3D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3.执法人员玩忽职守，对应当予以制止和处罚的违法行为不予制止、处罚，致使公民、法人或其他组织的合法权益遭受损害的；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527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59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8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4AA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3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对违反河北省计量监督管理条例第十一条、第十二条、第十八条，第十三条，第十四条，第十九条、第二十条，第二十三条规定的处罚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29E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《河北省计量监督管理条例》(河北省第九届人民代表大会常务委员会公告第36号，2000.3.30施行，2018.5.31第七次修正，2018年12月25日实施)第三十九条 制造、修理、安装、改装、销售、进口以及使用计量器具的单位和个人，违反本条例规定的，给予下列处罚：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十一条、第十二条、第十八条规定的，责令停止制造、停止安装、改装业务、停止安装使用，没收违法所得，可并处二千元以上三万元以下罚款；其中利用他人计量器具申请定型鉴定或者样机试验的，没收样机，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（二）违反第十三条规定的，责令停止销售，没收计量器具和违法所得，可并处违法所得一倍以上五倍以下罚款；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（三）违反第十四条规定的，责令停止使用，没收计量器具和违法所得，可并处五百元以上二千元以下罚款；造成损失的，依法赔偿；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（四）违反第十九条、第二十条规定的，责令停止使用限期改正，可并处二百元以上一千元以下罚款；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（五）违反第二十三条规定的，没收非法印、证和违法所得，可并处五百元以上二千元以下罚款。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7BD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63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F8C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1.立案责任：发现违反河北省计量监督管理条例第十一条、第十二条、第十八条，第十三条，第十四条，第十九条、第二十条，第二十三条规定的违法行为，予以审查，决定是否立案。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3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D47E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E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AA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BD9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B5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对计量标准器具未经县级以上计量行政主管部门考核合格或未取得相应的合格证书的处罚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797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0B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6D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20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E0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0C7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C13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E5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BF2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35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对计量检定人员未经考核合格的处罚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D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第一款第一项“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C77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60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66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BDC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55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7A8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25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00B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3E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对超出县级以上计量行政主管部门限定的检定范围内开展计量检定工作的处罚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6ED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9F5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A1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21D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D168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C52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25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1BA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E2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56A0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对未执行相应的计量检定规程开展计量检定的处罚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8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341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CCF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4FB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89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1C9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CA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B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D91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50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对未经县级以上计量行政主管部门授权向社会开展计量检定工作的处罚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22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C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194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1D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A3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7FE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14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0FB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3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FD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对未经省级以上计量行政主管部门进行计量认证的产品质量检验机构、检测机构和社会公正计量机构为社会提供公证数据的处罚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18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8E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E90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B9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99D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2E46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99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1B0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28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F5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对未经单项计量认证的产品质量检验机构、检测机构和社会公正计量机构新增检测项目的处罚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5A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2F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864F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806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00A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33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A381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9D6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D32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22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对产品质量检验机构、检测机构、社会公正计量机构和计量检定机构伪造检测、检定数据和证书的处罚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19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27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F8EF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FA9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272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F044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5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94A8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17B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14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经营者未配备与经营项目相适应的计量器具，并保持其计量准确；定量包装商品未在包装上标明内装商品净含量，生产者未将商品标识在当地计量行政主管部门备案的或者供水、供电、供气和供热的经营者，未按照用户、消费者使用的计量器具显示的量值进行结算；经营者在农副产品收购和农业生产资料销售过程中，未正确使用计量器具进行交易和评定等级；大宗物料交易未按照国家以及省规定的计量方法进行计量和结算；经营者销售商品量的实际值与结算值不一致等的或者在经营活动中，发生商品量、服务量短缺的，销售者未给用户、消费者补足缺量或者赔偿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AAD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《河北省计量监督管理条例》(河北省第九届人民代表大会常务委员会公告第36号，2000.3.30施行，2018.5.31第七次修正，2018年12月25日实施)第四十一条 经营者违反本条例规定的，给予下列处罚：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（一）违反第二十四条、第二十七条规定的，责令限期改正，可并处二百元以上二千元以下罚款；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（二）违反第二十五条、第二十六条、第二十八条、第二十九条规定的，责令限期改正，没收违法所得，并处违法所得一倍以上五倍以下罚款；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（三）违反第三十一条第一款规定的，责令限期改正，没收违法所得，并处违法所得一倍以上五倍以下罚款。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D7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94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6D9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1.立案责任：发现未使用量值结算或未按计量方法进行结算的，给国家和消费者造成损失的违法行为，予以审查，决定是否立案。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2DA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3391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C6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6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21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F04C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对擅自处理、转移被依法封存、扣押的计量器具、设备及零配件的处罚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B0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《河北省计量监督管理条例》(河北省第九届人民代表大会常务委员会公告第36号，2000.3.30施行，2018.5.31第七次修正，2018年12月25日实施)第四十二条 违反本条例第三十五条规定，擅自处理、转移被依法封存、扣押的计量器具、设备及零配件的，处以被处理、转移计量器具、设备及零配件货值金额一倍以上五倍以下罚款。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82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38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0B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1.立案责任：发现对擅自处理、转移被依法封存、扣押的计量器具、设备及零配件的违法行为，予以审查，决定是否立案。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DCD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B558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EF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E1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05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E3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对系统成员转让厂商识别代码和相应条码的处罚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015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《商品条码管理办法》（国家质量监督检验检疫总局令第76号，2005.10.1施行）第三十四条 系统成员转让厂商识别代码和相应条码的，责令其改正，没收违法所得，处以3000元罚款。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0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5F6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7E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BB3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FC1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073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4E8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63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E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453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《商品条码管理办法》（国家质量监督检验检疫总局令第76号，2005.10.1施行）第三十五条 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8B9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ED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C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92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C94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3A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117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0D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FB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对经销的商品印有未经核准注册、备案或者伪造的商品条码的处罚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7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《商品条码管理办法》（国家质量监督检验检疫总局令第76号，2005.10.1施行）第三十六条 经销的商品印有未经核准注册、备案或者伪造的商品条码的，责令其改正，处以10000元以下罚款。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28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2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060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A81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A1A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180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E46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0A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FFF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对在用能产品中掺杂、掺假，以假充真、以次充好，以不合格品冒充合格品的，或者进口属于掺杂、掺假，以假充真、以次充好，以不合格品冒充合格品的用能产品的处罚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D85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《能源效率标识管理办法》（国家发展和改革委员会、国家质量监督检验检疫总局令第35号，2016.06.1施行）第二十六条 在用能产品中掺杂、掺假，以假充真、以次充好，以不合格品冒充合格品的，或者进口属于掺杂、掺假，以假充真、以次充好，不合格品冒充合格品的用能产品的，依据《中华人民共和国产品质量法》第五十条、《中华人民共和国进出口商品检验法》第三十五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F5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0B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F8C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62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BA8D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F9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08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F2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0F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对生产者或进口商应当标注统一的能源效率标识而未标注的处罚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54A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《能源效率标识管理办法》（国家发展和改革委员会、国家质量监督检验检疫总局令第35号，2016.06.1施行）第二十七条 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29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968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4F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323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120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073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9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8B4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C69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的不同种类的商品以及同一种类但不同规格或者不同包装的商品，未编制不同的商品项目代码并报省人民政府技术监督部门备案；不符合国家有关商品条码方面的技术标准和技术规范的或者将注册的商品条码转让、租赁或者以其他方式供他人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307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《河北省商品条码管理条例》（河北省第八届人民代表大会常务委员会公告第83号，1997.5.1施行，2019.7.25第一次修正）第二十七条 违反本条例第十一条第（一）项、（三）项规定的，由县级以上技术监督部门责令停止违法行为，并限期改正；逾期不改的，处以一千元至三千元的罚款。违反本条例第十一条第（二）项规定的，由县级以上技术监督部门责令停止违法行为，并可处以三千元至一万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7B8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B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22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E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379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0A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FB7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6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A0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对擅自启用已注销和终止使用的商品条码，伪造或者冒用他人的商品条码，在商品包装或标签上以条码形式标识组织机构代码的处罚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B4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《河北省商品条码管理条例》（河北省第八届人民代表大会常务委员会公告第83号，1997.5.1施行，2019.7.25第一次修正）第二十八条 违反本条例第十三条第三款、第十七条规定的，由县级以上技术监督部门责令停止违法行为，对产品未售出的，处以违法产品货值金额百分之十五至百分之二十的罚款；对产品已售出的，没收违法所得，并处以违法所得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6A7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05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B00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35B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141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B8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80A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2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6E5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对印制商品条码未执行有关商品条码的国家标准的处罚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DA6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《河北省商品条码管理条例》（河北省第八届人民代表大会常务委员会公告第83号，1997.5.1施行，2019.7.25第一次修正）第二十九条 违反本条例第十九条规定的，由县级以上技术监督部门、工商行政管理部门或者其他有关部门责令停止生产，没收条码印刷品，并监督销毁或者作必要的技术处理；处以该批印刷品货值金额百分之二十至百分之五十的罚款；对有关责任者处以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10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8FE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C8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381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BAE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D2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3A4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6A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331F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对委托人不能出具证书或者证明，印刷企业承接其印刷业务的处罚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F23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《河北省商品条码管理条例》（河北省第八届人民代表大会常务委员会公告第83号，1997.5.1施行，2019.7.25第一次修正）第三十条 违反本条例第二十二条规定的，由县级以上技术监督部门责令停止违法行为，予以警告，可并处三千元至五千元的罚款。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38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D23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5B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E2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24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A2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5FD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B1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DB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对经销单位或者个人标签、标志等标识的标注和使用说明的内容不符合规定的处罚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97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条违反本条例第十五条第一款、第十九条规定的，责令限期改正；拒不改正或者情节严重的，责令停止生产、销售，对产品未售出的，处以违法产品货值金额百分之十至百分之十五的罚款；对产品已售出的，处以违法所得百分之十五至百分之二十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6F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5EA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B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E4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AA4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A47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74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DB5C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D4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对在购销活动中，以单方质量检验结果为结算依据，有关方面进行质量检验时，不符合有关标准或者标样的规定，提等提级、压等压级的处罚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4A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《河北省标准化监督管理条例》（河北省第九届人民代表大会常务委员会公告第5号自1998年10月1日起施行，2010年7月30日河北省第十一届人民代表大会常务委员会第十七次会议修正）第三十二条 由县级以上人民政府技术监督行政主管部门处以该批产品货值金额百分之二十至百分之五十的罚款；对直接负责的主管人员处以一千元以上五千元以下的罚款。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8AF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FD2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1D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CC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AE13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B5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5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B40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5CC8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对未取得食品生产经营许可从事食品生产经营活动，或者未取得食品添加剂生产许可从事食品添加剂生产活动的处罚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631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1.《中华人民共和国食品安全法》（中华人民共和国主席令第21号，2009.6.1施行,2021.4.29第二次修正并实施）第一百二十二条第一款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2.《食品生产许可管理办法》（2020年1月2日国家市场监督管理总局令第24号公布，自2020年3月1日起施行。））第四十九条 未取得食品生产许可从事食品生产活动的，由县级以上地方市场监督管理部门依照《中华人民共和国食品安全法》第一百二十二条的规定给予处罚。食品生产者生产的食品不属于食品生产许可证上载明的食品类别的，视为未取得食品生产许可从事食品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9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63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CC7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1.立案责任：发现未取得食品生产经营许可从事食品生产经营活动，或者未取得食品添加剂生产许可从事食品添加剂生产活动的违法行为，予以审查，决定是否立案。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8D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73F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46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21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7E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6C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对明知从事未取得食品生产经营许可从事食品生产经营活动，或者未取得食品添加剂生产许可从事食品添加剂生产活动仍为其提供生产经营场所或者其他条件的处罚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514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《中华人民共和国食品安全法》（中华人民共和国主席令第21号，2009.6.1施行,2021.4.29第二次修正并实施）第一百二十二条第二款 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9A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9B1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D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未取得食品生产经营许可从事食品生产经营活动，或者未取得食品添加剂生产许可从事食品添加剂生产活动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A51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CBD2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A8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8B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57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E23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34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《中华人民共和国食品安全法》（中华人民共和国主席令第21号，2009.6.1施行,2021.4.29第二次修正并实施）第一百二十三条第一款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（一）用非食品原料生产食品、在食品中添加食品添加剂以外的化学物质和其他可能危害人体健康的物质，或者用回收食品作为原料生产食品，或者经营上述食品；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（二）生产经营营养成分不符合食品安全标准的专供婴幼儿和其他特定人群的主辅食品；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（三）经营病死、毒死或者死因不明的禽、畜、兽、水产动物肉类，或者生产经营其制品；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（四）经营未按规定进行检疫或者检疫不合格的肉类，或者生产经营未经检验或者检验不合格的肉类制品；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（五）生产经营国家为防病等特殊需要明令禁止生产经营的食品；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（六）生产经营添加药品的食品。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2020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CA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7A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FCA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9033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1F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B16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E3B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755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对明知从事禁止生产经营食品、食品添加剂、食品相关产品违法行为，仍为其提供生产经营场所或者其他条件的处罚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119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《中华人民共和国食品安全法》（中华人民共和国主席令第21号，2009.6.1施行,2021.4.29第二次修正并实施）第一百二十三条第二款 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FC6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A8B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D5D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1.立案责任：发现明知从事禁止生产经营食品、食品添加剂、食品相关产品违法行为，仍为其提供生产经营场所或者其他条件的违法行为，予以审查，决定是否立案。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7C4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B0BD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FA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F8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F08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509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ADC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（一）生产经营致病性微生物，农药残留、兽药残留、生物毒素、重金属等污染物质以及其他危害人体健康的物质含量超过食品安全标准限量的食品、食品添加剂；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（二）用超过保质期的食品原料、食品添加剂生产食品、食品添加剂，或者经营上述食品、食品添加剂；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（三）生产经营超范围、超限量使用食品添加剂的食品；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（四）生产经营腐败变质、油脂酸败、霉变生虫、污秽不洁、混有异物、掺假掺杂或者感官性状异常的食品、食品添加剂；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（五）生产经营标注虚假生产日期、保质期或者超过保质期的食品、食品添加剂；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（六）生产经营未按规定注册的保健食品、特殊医学用途配方食品、婴幼儿配方乳粉，或者未按注册的产品配方、生产工艺等技术要求组织生产；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（七）以分装方式生产婴幼儿配方乳粉，或者同一企业以同一配方生产不同品牌的婴幼儿配方乳粉；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（八）利用新的食品原料生产食品，或者生产食品添加剂新品种，未通过安全性评估；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（九）食品生产经营者在食品安全监督管理部门责令其召回或者停止经营后，仍拒不召回或者停止经营。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864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622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79A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E107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C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E7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E499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ED1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对除《食品安全法》第一百二十四条第一款和本法第一百二十三条、第一百二十五条规定的情形外，生产经营不符合法律、法规或者食品安全标准的食品、食品添加剂的处罚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A0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《中华人民共和国食品安全法》（中华人民共和国主席令第21号，2009.6.1施行,2021.4.29第二次修正并实施）第一百二十四条第二款 除前款和本法第一百二十三条、第一百二十五条规定的情形外，生产经营不符合法律、法规或者食品安全标准的食品、食品添加剂的，依照前款规定给予处罚。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5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59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食品安全法》第一百二十四条第一款和本法第一百二十三条、第一百二十五条规定的情形外，生产经营不符合法律、法规或者食品安全标准的食品、食品添加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2C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C74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E5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202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F2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D9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对生产食品相关产品新品种，未通过安全性评估，或者生产不符合食品安全标准的食品相关产品的处罚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42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《中华人民共和国食品安全法》（中华人民共和国主席令第21号，2009.6.1施行,2021.4.29第二次修正并实施）第一百二十四条第三款 生产食品相关产品新品种，未通过安全性评估，或者生产不符合食品安全标准的食品相关产品的，由县级以上人民政府食品安全监督管理部门依照第一款规定给予处罚。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5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614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4E4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1.立案责任：发现生产食品相关产品新品种，未通过安全性评估，或者生产不符合食品安全标准的食品相关产品的违法行为，予以审查，决定是否立案。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431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01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3C1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A3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96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36C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263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《中华人民共和国食品安全法》（中华人民共和国主席令第21号，2009.6.1施行,2021.4.29第二次修正并实施）第一百二十五条第一款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（一）生产经营被包装材料、容器、运输工具等污染的食品、食品添加剂；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（二）生产经营无标签的预包装食品、食品添加剂或者标签、说明书不符合本法规定的食品、食品添加剂；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（三）生产经营转基因食品未按规定进行标示；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（四）食品生产经营者采购或者使用不符合食品安全标准的食品原料、食品添加剂、食品相关产品。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847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109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67BC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68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C555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4F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C31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2F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21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对生产经营的食品、食品添加剂的标签、说明书存在瑕疵但不影响食品安全且不会对消费者造成误导的处罚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3D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《中华人民共和国食品安全法》（中华人民共和国主席令第21号，2009.6.1施行,2021.4.29第二次修正并实施）第一百二十五条第二款 生产经营的食品、食品添加剂的标签、说明书存在瑕疵但不影响食品安全且不会对消费者造成误导的，由县级以上人民政府食品安全监督管理部门责令改正；拒不改正的，处二千元以下罚款。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87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1C1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6AE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1.立案责任：发现生产经营的食品、食品添加剂的标签、说明书存在瑕疵但不影响食品安全且不会对消费者造成误导的违法行为，予以审查，决定是否立案。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96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6AE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F5F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DCF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E65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78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对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4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《中华人民共和国食品安全法》（中华人民共和国主席令第21号，2009.6.1施行,2021.4.29第二次修正并实施）第一百二十六第一款 条违反本法规定，有下列情形之一的，由县级以上人民政府食品安全监督管理部门责令改正，给予警告；拒不改正的，处五千元以上五万元以下罚款；情节严重的，责令停产停业，直至吊销许可证：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（一）食品、食品添加剂生产者未按规定对采购的食品原料和生产的食品、食品添加剂进行检验；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（二）食品生产经营企业未按规定建立食品安全管理制度，或者未按规定配备或者培训、考核食品安全管理人员；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（三）食品、食品添加剂生产经营者进货时未查验许可证和相关证明文件，或者未按规定建立并遵守进货查验记录、出厂检验记录和销售记录制度；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（四）食品生产经营企业未制定食品安全事故处置方案；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（五）餐具、饮具和盛放直接入口食品的容器，使用前未经洗净、消毒或者清洗消毒不合格，或者餐饮服务设施、设备未按规定定期维护、清洗、校验；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（六）食品生产经营者安排未取得健康证明或者患有国务院卫生行政部门规定的有碍食品安全疾病的人员从事接触直接入口食品的工作；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（七）食品经营者未按规定要求销售食品；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（八）保健食品生产企业未按规定向食品安全监督管理部门备案，或者未按备案的产品配方、生产工艺等技术要求组织生产；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（九）婴幼儿配方食品生产企业未将食品原料、食品添加剂、产品配方、标签等向食品安全监督管理部门备案；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（十）特殊食品生产企业未按规定建立生产质量管理体系并有效运行，或者未定期提交自查报告；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（十一）食品生产经营者未定期对食品安全状况进行检查评价，或者生产经营条件发生变化，未按规定处理；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（十二）学校、托幼机构、养老机构、建筑工地等集中用餐单位未按规定履行食品安全管理责任；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（十三）食品生产企业、餐饮服务提供者未按规定制定、实施生产经营过程控制要求。</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A04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A33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C0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C31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3E3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F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36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16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B53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对餐具、饮具集中消毒服务单位违反规定用水，使用洗涤剂、消毒剂，或者出厂的餐具、饮具未按规定检验合格并随附消毒合格证明，或者未按规定在独立包装上标注相关内容的处罚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E66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《中华人民共和国食品安全法》（中华人民共和国主席令第21号，2009.6.1施行,2021.4.29第二次修正并实施）第一百二十六第二款条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B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D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069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餐具、饮具集中消毒服务单位违反规定用水，使用洗涤剂、消毒剂，或者出厂的餐具、饮具未按规定检验合格并随附消毒合格证明，或者未按规定在独立包装上标注相关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A46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8F3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79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19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E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E84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对食品相关产品生产者未按规定对生产的食品相关产品进行检验的处罚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925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《中华人民共和国食品安全法》（中华人民共和国主席令第21号，2009.6.1施行,2021.4.29第二次修正并实施）第一百二十六第三款 食品相关产品生产者未按规定对生产的食品相关产品进行检验的，由县级以上人民政府食品安全监督管理部门依照第一款规定给予处罚。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8A4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5B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AF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1.立案责任：发现食品相关产品生产者未按规定对生产的食品相关产品进行检验的违法行为，予以审查，决定是否立案。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9D3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5EA6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16E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DBC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D27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5A8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对食用农产品销售者违反本法第六十五条规定的处罚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52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《中华人民共和国食品安全法》（中华人民共和国主席令第21号，2009.6.1施行,2021.4.29第二次修正并实施）第一百二十六第四款 食用农产品销售者违反本法第六十五条规定的，由县级以上人民政府食品安全监督管理部门依照第一款规定给予处罚。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B9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43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F8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1.立案责任：发现食用农产品销售者未建立食用农产品进货查验记录制度，未如实记录食用农产品的名称、数量、进货日期以及供货者名称、地址、联系方式等内容的违法行为，予以审查，决定是否立案。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664A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78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F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B4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D12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对事故单位在发生食品安全事故后未进行处置、报告的处罚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B2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EE6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19E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54C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1.立案责任：发现在发生食品安全事故后未进行处置、报告的违法行为，予以审查，决定是否立案。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1731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FB2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82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2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84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AE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对集中交易市场的开办者、柜台出租者、展销会的举办者允许未依法取得许可的食品经营者进入市场销售食品，或者未履行检查、报告等义务的处罚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F1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《中华人民共和国食品安全法》（中华人民共和国主席令第21号，2009.6.1施行,2021.4.29第二次修正并实施）第一百三十条第一款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7E4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BDC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D871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1.立案责任：发现集中交易市场的开办者、柜台出租者、展销会的举办者允许未依法取得许可的食品经营者进入市场销售食品，或者未履行检查、报告等义务的违法行为，予以审查，决定是否立案。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CDF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37F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48D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2D4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BE5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2CE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2C1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《中华人民共和国食品安全法》（中华人民共和国主席令第21号，2009.6.1施行,2021.4.29第二次修正并实施）第一百三十条第二款 食用农产品批发市场违反本法第六十四条规定的，依照前款规定承担责任。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78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C66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08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D4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83BB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55A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C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441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C86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对网络食品交易第三方平台提供者未对入网食品经营者进行实名登记、审查许可证，或者未履行报告、停止提供网络交易平台服务等义务的处罚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3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1.《中华人民共和国食品安全法》（中华人民共和国主席令第21号，2009.6.1施行,2021.4.29第二次修正并实施）第一百三十一条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2.《网络食品安全违法行为查处办法》（2016年7月13日国家食品药品监督管理总局令第27号公布，2021年4月2日修改，2021年6月1日实施）第三十二条 违反本办法第十一条规定，网络食品交易第三方平台提供者未对入网食品生产经营者的相关材料及信息进行审查登记、如实记录并更新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A3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B2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4F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1.立案责任：发现网络食品交易第三方平台提供者未对入网食品经营者进行实名登记、审查许可证，或者未履行报告、停止提供网络交易平台服务等义务的违法行为，予以审查，决定是否立案。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DC8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8505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CDF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06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F3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A8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对未按要求进行食品贮存、运输和装卸的处罚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EBF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《中华人民共和国食品安全法》（中华人民共和国主席令第21号，2009.6.1施行,2021.4.29第二次修正并实施）第一百三十二条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DF0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5FD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837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1.立案责任：发现对未按要求进行食品贮存、运输和装卸的违法行为，予以审查，决定是否立案。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DE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D146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1E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7BD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D52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BB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对拒绝、阻挠、干涉有关部门、机构及其工作人员依法开展食品安全监督检查、事故调查处理、风险监测和风险评估的处罚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E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《中华人民共和国食品安全法》（中华人民共和国主席令第21号，2009.6.1施行,2021.4.29第二次修正并实施）第一百三十三条第一款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44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2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60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1.立案责任：发现拒绝、阻挠、干涉有关部门、机构及其工作人员依法开展食品安全监督检查、事故调查处理、风险监测和风险评估的违法行为，予以审查，决定是否立案。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25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0327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64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EBD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0D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4AC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对食品生产经营者在一年内累计三次因违反本法规定受到责令停产停业、吊销许可证以外处罚的处罚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561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《中华人民共和国食品安全法》（中华人民共和国主席令第21号，2009.6.1施行,2021.4.29第二次修正并实施）第一百三十四条 食品生产经营者在一年内累计三次因违反本法规定受到责令停产停业、吊销许可证以外处罚的，由食品安全监督管理部门责令停产停业，直至吊销许可证。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1CA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7B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C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1.立案责任：发现食品生产经营者在一年内累计三次因违反本法规定受到责令停产停业、吊销许可证以外处罚的违法行为，予以审查，决定是否立案。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00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210F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6B7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E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C25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B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对被吊销许可证的食品生产经营者及其法定代表人、直接负责的主管人员和其他直接责任人员的处罚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6DB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《中华人民共和国食品安全法》（中华人民共和国主席令第21号，2009.6.1施行,2021.4.29第二次修正并实施）第一百三十五条第一款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E99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236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9BB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1.立案责任：发现被吊销许可证的食品生产经营者及其法定代表人、直接负责的主管人员和其他直接责任人员的违法行为，予以审查，决定是否立案。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EA2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B2AF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2CD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B17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71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718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对因食品安全犯罪被判处有期徒刑以上刑罚的处罚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20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《中华人民共和国食品安全法》（中华人民共和国主席令第21号，2009.6.1施行,2021.4.29第二次修正并实施）第一百三十五条第二款 因食品安全犯罪被判处有期徒刑以上刑罚的，终身不得从事食品生产经营管理工作，也不得担任食品生产经营企业食品安全管理人员。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54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83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15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1.立案责任：发现因食品安全犯罪被判处有期徒刑以上刑罚的从事食品生产经营活动的违法行为，予以审查，决定是否立案。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F8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F209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D7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94B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A5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B48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聘用被吊销许可证的食品生产经营者及其法定代表人、直接负责的主管人员和其他直接责任人员自处罚决定作出之日未超过五年的人员；食品生产经营者聘用因食品安全犯罪被判处有期徒刑以上刑罚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0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《中华人民共和国食品安全法》（中华人民共和国主席令第21号，2009.6.1施行,2021.4.29第二次修正并实施）第一百三十五条第三款 食品生产经营者聘用人员违反前两款规定的，由县级以上人民政府食品安全监督管理部门吊销许可证。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85C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D3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9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1.立案责任：发现食品生产经营者聘用人员违反食品安全法第一百三十五条第一、二款规定的违法行为，予以审查，决定是否立案。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53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164C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DC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5B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B98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C7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对食品经营者履行了本法规定的进货查验等义务，有充分证据证明其不知道所采购的食品不符合食品安全标准，并能如实说明其进货来源的处罚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FD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F93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83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0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立案责任：发现食品经营者履行了本法规定的进货查验等义务，有充分证据证明其不知道所采购的食品不符合食品安全标准，并能如实说明其进货来源的违法行为，予以审查，决定是否立案。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CEB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26CD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21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1D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F0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0D7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对食品作虚假宣传且情节严重的，由省级以上人民政府食品安全监督管理部门决定暂停销售该食品，并向社会公布；仍然销售该食品的处罚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C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《中华人民共和国食品安全法》（中华人民共和国主席令第21号，2009.6.1施行,2021.4.29第二次修正并实施）第一百四十条第五款 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CAD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532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CF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1.立案责任：发现食品作虚假宣传且情节严重的，由省级以上人民政府食品安全监督管理部门决定暂停销售该食品，并向社会公布；仍然销售该食品的违法行为，予以审查，决定是否立案。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30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48DB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CD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B49C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217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C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对在食品生产、加工场所贮存规定名录中的物质的处罚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B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5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42F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F4A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3A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101A2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87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035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DC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对生产经营的保健食品之外的食品的标签、说明书声称具有保健功能的处罚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F53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7A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EB5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6E64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7A7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E8C3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86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94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989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8A0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对以食品安全国家标准规定的选择性添加物质命名婴幼儿配方食品的处罚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D8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EEE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E5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AE9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8C6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D7F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79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5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9E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F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对生产经营的特殊食品的标签、说明书内容与注册或者备案的标签、说明书不一致的处罚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C13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9F7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94A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29B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0B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281C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862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68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CE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1E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对接受食品生产经营者委托贮存、运输食品，未按照规定记录保存信息的处罚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4DD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BF9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B3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87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C7A3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FF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32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E39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D14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对餐饮服务提供者未查验、留存餐具饮具集中消毒服务单位的营业执照复印件和消毒合格证明的处罚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279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804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1E9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452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6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3311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1ED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0F8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79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2FF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对食品生产经营者未按照规定对变质、超过保质期或者回收的食品进行标示或者存放，或者未及时对上述食品采取无害化处理、销毁等措施并如实记录的处罚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85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1E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7673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87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E3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50BC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57F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3E4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DE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对医疗机构和药品零售企业之外的单位或者个人向消费者销售特殊医学用途配方食品中的特定全营养配方食品的处罚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D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A3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52F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B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6C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8B6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EA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5E2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F6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2E4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对将特殊食品与普通食品或者药品混放销售的处罚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E7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A85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C4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EBA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7C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4A5C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1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46A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C9D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D3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7C8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《中华人民共和国食品安全法实施条例》（国务院令第557号，2009.7.20施行，2019.10.11第二次修订）第七十条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依照食品安全法第一百二十六条第一款、本条例第七十五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1E9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3C3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1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82C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AD0D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F9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2E4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ADD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352D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对从事对温度、湿度等有特殊要求的食品贮存业务的非食品生产经营者，食品集中交易市场的开办者、食品展销会的举办者，未按照规定备案或者报告的处罚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95A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《中华人民共和国食品安全法实施条例》（国务院令第557号，2009.7.20施行，2019.10.11第二次修订）第七十二条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1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C8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E67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1.立案责任：发现从事对温度、湿度等有特殊要求的食品贮存业务的非食品生产经营者，食品集中交易市场的开办者、食品展销会的举办者，未按照规定备案或者报告的违法行为，予以审查，决定是否立案。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DF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FD84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BF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A7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18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DF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65D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《中华(2009年7月20日中华人民共和国国务院令第557号公布2019年3月26日国务院第42次常务会议修订通过)中华人民共和国食品安全法实施条例》第七十四条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AA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9A5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0B0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4B9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5AA1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67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FD9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EDF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828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对食品生产经营者生产经营的食品符合食品安全标准但不符合食品所标注的企业标准规定的食品安全指标，拒不停止经营或者改正的处罚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FEB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《中华人民共和国食品安全法实施条例》（国务院令第557号，2009.7.20施行，2019.10.11第二次修订）第七十四条 食品生产经营者生产经营的食品符合食品安全标准但不符合食品所标注的企业标准规定的食品安全指标的，拒不停止经营或者改正的，没收不符合企业标准规定的食品安全指标的食品，货值金额不足1万元的，并处1万元以上5万元以下罚款，货值金额1万元以上的，并处货值金额5倍以上10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FE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E67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3D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1.立案责任：发现食品生产经营者生产经营的食品符合食品安全标准但不符合食品所标注的企业标准规定的食品安全指标，拒不停止经营或者改正的违法行为，予以审查，决定是否立案。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59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3C0BD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31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27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3B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9B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企业等单位有食品安全法规定的违法情形，除依照食品安全法的规定给予处罚外，有《中华人民共和国食品安全法实施条例》第七十五条规定情形之一的，对单位的法定代表人、主要负责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FA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（三）违法行为造成严重后果。属于食品安全法第一百二十五条第二款规定情形的，不适用前款规定。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A06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11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A5E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1.立案责任：发现对单位的法定代表人、主要负责人、直接负责的主管人员和其他直接责任人员的违法行为，予以审查，决定是否立案。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8A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8B94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4C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F3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FAD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C8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对发布未依法取得资质认定的食品检验机构出具的食品检验信息，或者利用上述检验信息对食品、食品生产经营者进行等级评定，欺骗、误导消费者的处罚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43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《中华人民共和国食品安全法实施条例》（国务院令第557号，2009.7.20施行，2019.10.11第二次修订）第八十条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9F0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D4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8F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1.立案责任：发现发布未依法取得资质认定的食品检验机构出具的食品检验信息，或者利用上述检验信息对食品、食品生产经营者进行等级评定，欺骗、误导消费者的违法行为，予以审查，决定是否立案。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1DA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6ABD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F01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E4E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A10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F5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8E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《国务院关于加强食品等产品安全监督管理的特别规定》（国务院令第503号，2007年7月26日发布）第五条第二款 由工商、药品监督管理部门依据各自职责责令停止销售；不能提供检验报告或者检验报告复印件销售产品的，没收违法所得和违法销售的产品，并处货值金额3倍的罚款；造成严重后果的，由原发证部门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FD0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B18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04B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AF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85C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E00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453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B18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9D9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4AC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《国务院关于加强食品等产品安全监督管理的特别规定》（国务院令第503号，2007年7月26日发布）第六条第二款 由工商行政管理部门处以1000元以上5万元以下的罚款；情节严重的，责令停业整顿；造成严重后果的，吊销营业执照。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8D8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16D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94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BD5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784B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A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1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A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21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对进口产品的进货人、销售者弄虚作假的处罚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287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《国务院关于加强食品等产品安全监督管理的特别规定》（国务院令第503号，2007年7月26日发布）第八条 由质检、药品监督管理部门依据各自职责，没收违法所得和产品，并处货值金额3倍的罚款；构成犯罪的，依法追究刑事责任；进口产品的报检人、代理人弄虚作假的，取消报检资格，并处货值金额等值的罚款。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0DB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FF1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1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1.立案责任：发现进口产品的进货人、销售者弄虚作假的违法行为，予以审查，决定是否立案。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49D1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D5AC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8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C0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D63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282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 《中华人民共和国食品安全法》对食用农产品进入批发、零售市场或者生产加工企业后的违法行为和法律责任有规定的处罚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B3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产品质量安全法》（2006年4月29日第十届全国人民代表大会常务委员会第二十一次会议通过，2018年10月26日第十三届全国人民代表大会常务委员会第六次会议修正，2022年9月2日第十三届全国人民代表大会常务委员会第三十六次会议第一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第七十七条 《中华人民共和国食品安全法》对食用农产品进入批发、零售市场或者生产加工企业后的违法行为和法律责任有规定的，由县级以上地方人民政府市场监督管理部门依照其规定进行处罚。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C2D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69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0816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1.立案责任：发现《中华人民共和国食品安全法》对食用农产品进入批发、零售市场或者生产加工企业后的违法行为和法律责任有规定，予以审查，决定是否立案。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400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C53E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483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7B6F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674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9EA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对销售和贮存场所环境、设施、设备等不符合食用农产品质量安全要求的处罚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31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276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085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6D6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1.立案责任：发现销售和贮存场所环境、设施、设备等不符合食用农产品质量安全要求的违法行为，予以审查，决定是否立案。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B7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CA5F6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41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D35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C38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79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对销售、贮存和运输对温度、湿度等有特殊要求的食用农产品，未配备必要的保温、冷藏或者冷冻等设施设备并保持有效运行的处罚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73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D45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98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0C6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1.立案责任：发现销售、贮存和运输对温度、湿度等有特殊要求的食用农产品，未配备必要的保温、冷藏或者冷冻等设施设备并保持有效运行的违法行为，予以审查，决定是否立案。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6DF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8C9D9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41A3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10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3C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70FD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对贮存期间未定期检查，及时清理腐败变质、油脂酸败、霉变生虫或者感官性状异常的食用农产品的处罚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C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CE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5F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07E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1.立案责任：发现贮存期间未定期检查，及时清理腐败变质、油脂酸败、霉变生虫或者感官性状异常的食用农产品的违法行为，予以审查，决定是否立案。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F3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15DB7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429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596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6CB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FA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对销售者未按要求建立食用农产品进货查验记录制度，或者未按要求索取进货凭证的处罚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2E6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F71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279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4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1.立案责任：发现销售者未按要求建立食用农产品进货查验记录制度，或者未按要求索取进货凭证的违法行为，予以审查，决定是否立案。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9A57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5CE11">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3C40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ECF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16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D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对销售者采购、销售按规定应当检疫、检验的肉类或进口食用农产品，未索取或留存相关证明文件的处罚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2E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742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65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0B6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1.立案责任：发现销售者采购、销售按规定应当检疫、检验的肉类或进口食用农产品，未索取或留存相关证明文件的违法行为，予以审查，决定是否立案。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962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CE15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0A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94F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4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对从事批发业务的食用农产品销售企业未按要求建立食用农产品销售记录制的处罚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85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2E5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7B3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FEC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1.立案责任：发现从事批发业务的食用农产品销售企业未按要求建立食用农产品销售记录制的违法行为，予以审查，决定是否立案。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EEE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E1833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4B0D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3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A0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19A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对销售者未按要求标明食用农产品相关信息的处罚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4F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《食用农产品市场销售质量安全监督管理办法》（2023年6月30日国家市场监督管理总局令第81号公布，自2023年12月1日起施行）第四十条 销售者违反本办法第十二条、第十三条规定，未按要求标明食用农产品相关信息的，由县级以上市场监督管理部门责令改正；拒不改正的，处二千元以上一万元以下罚款。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35F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BD9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2E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1.立案责任：发现销售者未按要求标明食用农产品相关信息的违法行为，予以审查，决定是否立案。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7D7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8E948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883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C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129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FB9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对销售者加工、销售即食食用农产品，未采取有效措施做好食品安全防护，造成污染的处罚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3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《食用农产品市场销售质量安全监督管理办法》（2023年6月30日国家市场监督管理总局令第81号公布，自2023年12月1日起施行）第四十一条 销售者违反本办法第十四条规定，加工、销售即食食用农产品，未采取有效措施做好食品安全防护，造成污染的，由县级以上市场监督管理部门责令改正；拒不改正的，处五千元以上三万元以下罚款。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FD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E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45B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1.立案责任：发现销售者加工、销售即食食用农产品，未采取有效措施做好食品安全防护，造成污染的违法行为，予以审查，决定是否立案。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CD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0B2B87">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2E0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88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F3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96D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对销售者采购、销售食品安全法第三十四条规定情形的食用农产品的处罚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9FA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《食用农产品市场销售质量安全监督管理办法》（2023年6月30日国家市场监督管理总局令第81号公布，自2023年12月1日起施行）第四十二条 销售者违反本办法第十五条规定，采购、销售食品安全法第三十四条规定情形的食用农产品的，由县级以上市场监督管理部门依照食品安全法有关规定给予处罚。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D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36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88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1.立案责任：发现销售者采购、销售食品安全法第三十四条规定情形的食用农产品的违法行为，予以审查，决定是否立案。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A2E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60388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D64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9E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2B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F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对集中交易市场开办者未按规定建立健全食品安全管理制度，或者未按规定配备、培训、考核食品安全总监、食品安全员等食品安全管理人员的处罚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B4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《食用农产品市场销售质量安全监督管理办法》（2023年6月30日国家市场监督管理总局令第81号公布，自2023年12月1日起施行）第四十三条 集中交易市场开办者违反本办法第十九条、第二十四条规定，未按规定建立健全食品安全管理制度，或者未按规定配备、培训、考核食品安全总监、食品安全员等食品安全管理人员的，由县级以上市场监督管理部门依照食品安全法第一百二十六条第一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5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EE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6B6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1.立案责任：发现集中交易市场开办者未按规定建立健全食品安全管理制度，或者未按规定配备、培训、考核食品安全总监、食品安全员等食品安全管理人员的违法行为，予以审查，决定是否立案。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2C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9B1D2">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8AC5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F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A3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BF9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对集中交易市场开办者未按要求向所在地县级市场监督管理部门如实报告市场有关信息的处罚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65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《食用农产品市场销售质量安全监督管理办法》（2023年6月30日国家市场监督管理总局令第81号公布，自2023年12月1日起施行）第四十四条 集中交易市场开办者违反本办法第二十条第一款规定，未按要求向所在地县级市场监督管理部门如实报告市场有关信息的，由县级以上市场监督管理部门依照食品安全法实施条例第七十二条的规定给予处罚。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7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FE6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4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1.立案责任：发现集中交易市场开办者未按要求向所在地县级市场监督管理部门如实报告市场有关信息的违法行为，予以审查，决定是否立案。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3A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3A801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1B7C6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51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977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AC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对集中交易市场开办者未按要求建立入场销售者档案并及时更新的处罚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86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88B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3CB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04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1.立案责任：发现集中交易市场开办者未按要求建立入场销售者档案并及时更新的违法行为，予以审查，决定是否立案。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63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F43E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A434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3F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426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D0B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对集中交易市场开办者未按照食用农产品类别实施分区销售，经营条件不符合食品安全要求，或者未按规定对市场经营环境和条件进行定期检查和维护的处罚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24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5B3D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B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57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1.立案责任：发现集中交易市场开办者未按照食用农产品类别实施分区销售，经营条件不符合食品安全要求，或者未按规定对市场经营环境和条件进行定期检查和维护的违法行为，予以审查，决定是否立案。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123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42B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F0C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E55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826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EC8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E2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493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72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F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6AE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C18D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8022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BE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8C0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A3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对集中交易市场开办者发现场内食用农产品不符合食品安全标准，未按要求处理并报告的处罚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DF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《食用农产品市场销售质量安全监督管理办法》（2023年6月30日国家市场监督管理总局令第81号公布，自2023年12月1日起施行）第四十六条第一款 集中交易市场开办者违反本办法第二十五条第二款规定，抽检发现场内食用农产品不符合食品安全标准，未按要求处理并报告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56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5B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9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1.立案责任：发现集中交易市场开办者发现场内食用农产品不符合食品安全标准，未按要求处理并报告的违法行为，予以审查，决定是否立案。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BA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6FC86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687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08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EEF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7552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对集中交易市场开办者未按要求公布食用农产品相关信息的处罚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06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《食用农产品市场销售质量安全监督管理办法》（2023年6月30日国家市场监督管理总局令第81号公布，自2023年12月1日起施行）第四十六条第二款 集中交易市场开办者违反本办法第二十六条规定，未按要求公布食用农产品相关信息的，由县级以上市场监督管理部门责令改正；拒不改正的，处二千元以上一万元以下罚款。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159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620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BD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1.立案责任：发现集中交易市场开办者未按要求公布食用农产品相关信息的违法行为，予以审查，决定是否立案。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EFA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A9B6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E30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67B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A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8CE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对批发市场开办者未依法对进入该批发市场销售的食用农产品进行抽样检验的处罚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3D7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《食用农产品市场销售质量安全监督管理办法》（2023年6月30日国家市场监督管理总局令第81号公布，自2023年12月1日起施行）第四十七条第一款 批发市场开办者违反本办法第二十五条第一款规定，未依法对进入该批发市场销售的食用农产品进行抽样检验的，由县级以上市场监督管理部门依照食品安全法第一百三十条第二款的规定给予处罚。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F2B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A3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01E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1.立案责任：发现批发市场开办者未依法对进入该批发市场销售的食用农产品进行抽样检验的违法行为，予以审查，决定是否立案。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17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A137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79AC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72C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02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FF2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对批发市场开办者未按要求向入场销售者提供统一格式的销售凭证或者指导入场销售者自行印制符合要求的销售凭证的处罚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C4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《食用农产品市场销售质量安全监督管理办法》（2023年6月30日国家市场监督管理总局令第81号公布，自2023年12月1日起施行）第四十七条第二款 批发市场开办者违反本办法第二十七条规定，未按要求向入场销售者提供统一格式的销售凭证或者指导入场销售者自行印制符合要求的销售凭证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566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DAD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9F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1.立案责任：发现批发市场开办者未按要求向入场销售者提供统一格式的销售凭证或者指导入场销售者自行印制符合要求的销售凭证的违法行为，予以审查，决定是否立案。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1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7000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347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91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BE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1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对生产、销售不符合乳品质量安全国家标准的乳品的处罚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F14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《乳品质量安全监督管理条例》（国务院令第536号，2008.10.9施行）第五十五条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191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E93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F1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592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F7B7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A1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0DF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623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4B1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75A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《食品生产许可管理办法》（2020年1月2日国家市场监督管理总局令第24号公布，自2020年3月1日起施行。），自2020年3月1日起施行。）第四十九条第一款 未取得食品生产许可从事食品生产活动的，由县级以上地方市场监督管理部门依照《中华人民共和国食品安全法》第一百二十二条的规定给予处罚。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80F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6C5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184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11B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55B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86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60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FAC1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4755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对食品生产者生产的食品不属于食品生产许可证上载明的食品类别的处罚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D7B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《食品生产许可管理办法》（2020年1月2日国家市场监督管理总局令第24号公布，自2020年3月1日起施行。），自2020年3月1日起施行。）第四十九条第二款 食品生产者生产的食品不属于食品生产许可证上载明的食品类别的，视为未取得食品生产许可从事食品生产活动。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8B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F5B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EB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85C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0871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748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DD6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9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D6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对许可申请人隐瞒真实情况或者提供虚假材料申请食品生产许可的处罚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2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《食品生产许可管理办法》（2020年1月2日国家市场监督管理总局令第24号公布，自2020年3月1日起施行。），自2020年3月1日起施行。）第五十条 许可申请人隐瞒真实情况或者提供虚假材料申请食品生产许可的，由县级以上地方市场监督管理部门给予警告。申请人在1年内不得再次申请食品生产许可。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4EE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2C9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26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1.立案责任：发现许可申请人隐瞒真实情况或者提供虚假材料申请食品生产许可的违法行为，予以审查，决定是否立案。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A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77E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C1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13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45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2A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对被许可人以欺骗、贿赂等不正当手段取得食品生产许可的处罚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1B7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《食品生产许可管理办法》（2020年1月2日国家市场监督管理总局令第24号公布，自2020年3月1日起施行。），自2020年3月1日起施行。）第五十一条 被许可人以欺骗、贿赂等不正当手段取得食品生产许可的，由原发证的市场监督管理部门撤销许可，并处1万元以上3万元以下罚款。被许可人在3年内不得再次申请食品生产许可。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AB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AA0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63A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1.立案责任：发现被许可人以欺骗、贿赂等不正当手段取得食品生产许可的违法行为，予以审查，决定是否立案。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4B4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FB6D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900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208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97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8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对食品生产者伪造、涂改、倒卖、出租、出借、转让食品生产许可证的处罚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FB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《食品生产许可管理办法》（2020年1月2日国家市场监督管理总局令第24号公布，自2020年3月1日起施行。），自2020年3月1日起施行。）第五十二条第一款 违反本办法第三十一条第一款规定，食品生产者伪造、涂改、倒卖、出租、出借、转让食品生产许可证的，由县级以上地方市场监督管理部门责令改正，给予警告，并处1万元以下罚款；情节严重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44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AA5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E1C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1.立案责任：发现违反《食品生产许可管理办法》第三十一条第一款规定，食品生产者伪造、涂改、倒卖、出租、出借、转让食品生产许可证的违法行为，予以审查，决定是否立案。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4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51EF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C32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4B1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BF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对违反《食品生产许可管理办法》第三十一条第二款规定，食品生产者未按规定在生产场所的显著位置悬挂或者摆放食品生产许可证的处罚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A1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《食品生产许可管理办法》（2020年1月2日国家市场监督管理总局令第24号公布，自2020年3月1日起施行。），自2020年3月1日起施行。）第五十二条第二款 违反本办法第三十一条第二款规定，食品生产者未按规定在生产场所的显著位置悬挂或者摆放食品生产许可证的，由县级以上地方市场监督管理部门责令改正；拒不改正的，给予警告。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45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8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1.立案责任：发现违反《食品生产许可管理办法》第三十一条第二款规定，食品生产者未按规定在生产场所的显著位置悬挂或者摆放食品生产许可证的违法行为，予以审查，决定是否立案。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B6A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A75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D17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7C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B4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881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对食品生产许可证有效期内，食品生产者名称、现有设备布局和工艺流程、主要生产设备设施等事项发生变化，需要变更食品生产许可证载明的许可事项，未按规定申请变更的处罚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896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《食品生产许可管理办法》（2020年1月2日国家市场监督管理总局令第24号公布，自2020年3月1日起施行。），自2020年3月1日起施行。）第五十三条第一款 违反本办法第三十二条第一款规定，食品生产许可证有效期内，食品生产者名称、现有设备布局和工艺流程、主要生产设备设施等事项发生变化，需要变更食品生产许可证载明的许可事项，未按规定申请变更的，由原发证的市场监督管理部门责令改正，给予警告；拒不改正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C3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B38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E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一款规定，食品生产许可证有效期内，食品生产者名称、现有设备布局和工艺流程、主要生产设备设施等事项发生变化，需要变更食品生产许可证载明的许可事项，未按规定申请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33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947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12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189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96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B47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对食品生产者的生产场所迁址后未重新申请取得食品生产许可从事食品生产活动的处罚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4BD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《食品生产许可管理办法》（2020年1月2日国家市场监督管理总局令第24号公布，自2020年3月1日起施行。），自2020年3月1日起施行。）第五十三条第二款 违反本办法第三十二条第二款规定，食品生产者的生产场所迁址后未重新申请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72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40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DBE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1.立案责任：发现违反《食品生产许可管理办法》第三十二条第二款规定，食品生产者的生产场所迁址后未重新申请取得食品生产许可从事食品生产活动的违法行为，予以审查，决定是否立案。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C8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61D0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7D5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818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4A8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E93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对食品生产许可证副本载明的同一食品类别内的事项发生变化，食品生产者未按规定报告的，食品生产者终止食品生产，食品生产许可被撤回、撤销或者食品生产许可证被吊销，未按规定申请办理注销手续的处罚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54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三“违反本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由原发证的市场监督管理部门责令改正；拒不改正的，给予警告，并处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77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38F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B0F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E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BC9F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454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918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F5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6FA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对食品生产者违反本办法规定，有《中华人民共和国食品安全法实施条例》第七十五条第一款规定的情形的处罚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6B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1.《食品生产许可管理办法》（2020年1月2日国家市场监督管理总局令第24号公布，自2020年3月1日起施行。），自2020年3月1日起施行。）第五十四条第一款 食品生产者违反本办法规定，有《中华人民共和国食品安全法实施条例》第七十五条第一款规定的情形的，依法对单位的法定代表人、主要负责人、直接负责的主管人员和其他直接责任人员给予处罚。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FF7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B0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2883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1.立案责任：发现食品生产者违反本办法规定，有《中华人民共和国食品安全法实施条例》第七十五条第一款规定的情形违法行为，予以审查，决定是否立案。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25B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E536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2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02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3E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A0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对被吊销生产许可证的食品生产者及其法定代表人、直接负责的主管人员和其他直接责任人员的处罚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《食品生产许可管理办法》（2020年1月2日国家市场监督管理总局令第24号公布，自2020年3月1日起施行。））第五十四条第二款 被吊销生产许可证的食品生产者及其法定代表人、直接负责的主管人员和其他直接责任人员自处罚决定作出之日起5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86B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66F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B3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1.立案责任：发现被吊销生产许可证的食品生产者及其法定代表人、直接负责的主管人员和其他直接责任人员的，予以审查，决定是否立案。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81F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F6C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C7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DF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7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对学校食堂（或者供餐单位）未按规定建立食品安全管理制度，或者未按规定制定、实施餐饮服务经营过程控制要求的处罚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F90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《学校食品安全与营养健康管理规定》（中华人民共和国教育部、中华人民共和国国家市场监督管理总局、中华人民共和国国家卫生健康委员会令第45号公布，自2019年4月1日起施行）第五十四条第一款 违反本规定第二十五条、第二十六条、第二十七条第一款、第三十三条,以及第三十四条第（一）项、第（二）项、第（五）项，学校食堂（或者供餐单位）未按规定建立食品安全管理制度，或者未按规定制定、实施餐饮服务经营过程控制要求的，由县级以上人民政府食品安全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01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3D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AEA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二十五条、第二十六条、第二十七条第一款、第三十三条,以及第三十四条第（一）项、第（二）项、第（五）项，学校食堂（或者供餐单位）未按规定建立食品安全管理制度，或者未按规定制定、实施餐饮服务经营过程控制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EA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6AF1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9F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964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BDF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166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对学校食堂（或者供餐单位）未查验或者留存食用农产品生产者、集中交易市场开办者或者经营者的社会信用代码或者身份证复印件或者购货凭证、合格证明文件的处罚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7F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《学校食品安全与营养健康管理规定》（中华人民共和国教育部、中华人民共和国国家市场监督管理总局、中华人民共和国国家卫生健康委员会令第45号公布，自2019年4月1日起施行）第五十四条第二款 违反本规定第三十四条第（三）项、第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项，学校食堂（或者供餐单位）未查验或者留存食用农产品生产者、集中交易市场开办者或者经营者的社会信用代码或者身份证复印件或者购货凭证、合格证明文件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CDA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20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19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四条第（三）项、第（四）项，学校食堂（或者供餐单位）未查验或者留存食用农产品生产者、集中交易市场开办者或者经营者的社会信用代码或者身份证复印件或者购货凭证、合格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EA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5E17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D9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71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66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54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对学校食堂（或者供餐单位）采购、贮存亚硝酸盐（包括亚硝酸钠、亚硝酸钾）的处罚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B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《学校食品安全与营养健康管理规定》（中华人民共和国教育部、中华人民共和国国家市场监督管理总局、中华人民共和国国家卫生健康委员会令第45号公布，自2019年4月1日起施行）第五十五条第一款 违反本规定第三十六条第二款，学校食堂（或者供餐单位）采购、贮存亚硝酸盐（包括亚硝酸钠、亚硝酸钾）的,由县级以上人民政府食品安全监督管理部门责令改正，给予警告，并处5000元以上3万元以下罚款。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39A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CA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62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1.立案责任：发现违反《学校食品安全与营养健康管理规定》第三十六条第二款，学校食堂（或者供餐单位）采购、贮存亚硝酸盐（包括亚硝酸钠、亚硝酸钾）的违法行为，予以审查，决定是否立案。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AC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A7F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F56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CBD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26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D0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对中小学、幼儿园食堂（或者供餐单位）制售冷荤类食品、生食类食品、裱花蛋糕，或者加工制作四季豆、鲜黄花菜、野生蘑菇、发芽土豆等高风险食品的处罚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2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《学校食品安全与营养健康管理规定》（中华人民共和国教育部、中华人民共和国国家市场监督管理总局、中华人民共和国国家卫生健康委员会令第45号公布，自2019年4月1日起施行）第五十五条第二款 违反本规定第三十六条第三款，中小学、幼儿园食堂（或者供餐单位）制售冷荤类食品、生食类食品、裱花蛋糕，或者加工制作四季豆、鲜黄花菜、野生蘑菇、发芽土豆等高风险食品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55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2BC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E5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三款，中小学、幼儿园食堂（或者供餐单位）制售冷荤类食品、生食类食品、裱花蛋糕，或者加工制作四季豆、鲜黄花菜、野生蘑菇、发芽土豆等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F1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AC78C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3B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70F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82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23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对学校食堂（或者供餐单位）未按要求留样的处罚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70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《学校食品安全与营养健康管理规定》（中华人民共和国教育部、中华人民共和国国家市场监督管理总局、中华人民共和国国家卫生健康委员会令第45号公布，自2019年4月1日起施行）第五十六条 违反本规定第四十条，学校食堂（或者供餐单位）未按要求留样的,由县级以上人民政府食品安全监督管理部门责令改正，给予警告；拒不改正的，处5000元以上3万元以下罚款。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45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86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A0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1.立案责任：发现违反《学校食品安全与营养健康管理规定》第四十条，学校食堂（或者供餐单位）未按要求留样的违法行为，予以审查，决定是否立案。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BF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BC93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1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3D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DC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4D7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对食品生产经营者未按照规定在显著位置张贴或者公开展示相关监督检查结果记录表，撕毁、涂改监督检查结果记录表，或者未保持日常监督检查结果记录表至下次日常监督检查的处罚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795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《食品生产经营监督检查管理办法》（2021年12月24日国家市场监督管理总局令第49号公布,自2022年3月15日起施行）第四十八条 食品生产经营者未按照规定在显著位置张贴或者公开展示相关监督检查结果记录表，撕毁、涂改监督检查结果记录表，或者未保持日常监督检查结果记录表至下次日常监督检查的，由县级以上地方市场监督管理部门责令改正；拒不改正的，给予警告，可以并处5000元以上5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5A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9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870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照规定在显著位置张贴或者公开展示相关监督检查结果记录表，撕毁、涂改监督检查结果记录表，或者未保持日常监督检查结果记录表至下次日常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3F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FCE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50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D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12A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2BF8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对食品生产经营者拒绝、阻挠、干涉食品药品监督管理部门进行监督检查的处罚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17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《食品生产经营监督检查管理办法》（2021年12月24日国家市场监督管理总局令第49号公布,自2022年3月15日起施行）第四十九条 食品生产经营者有下列拒绝、阻挠、干涉市场监督管理部门进行监督检查情形之一的，由县级以上市场监督管理部门依照食品安全法第一百三十三条第一款的规定进行处理：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（一）拒绝、拖延、限制检查人员进入被检查场所或者区域的，或者限制检查时间的；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（二）拒绝或者限制抽取样品、录像、拍照和复印等调查取证工作的；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（三）无正当理由不提供或者延迟提供与检查相关的合同、记录、票据、账簿、电子数据等材料的；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（四）以主要负责人、主管人员或者相关工作人员不在岗为由，或者故意以停止生产经营等方式欺骗、误导、逃避检查的；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（五）以暴力、威胁等方法阻碍检查人员依法履行职责的；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（六）隐藏、转移、变卖、损毁检查人员依法查封、扣押的财物的；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（七）伪造、隐匿、毁灭证据或者提供虚假情况的；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（八）其他妨碍检查人员履行职责的。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39F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B6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1.立案责任：发现食品生产经营者拒绝、阻挠、干涉食品药品监督管理部门进行监督检查的违法行为，予以审查，决定是否立案。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A2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8E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F5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94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36B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7DC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对食品生产经营者不立即停止生产经营、不主动召回、不按规定时限启动召回、不按照召回计划召回不安全食品或者不按照规定处置不安全食品的处罚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6D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《食品召回管理办法》（2015年3月11日国家食品药品监督管理总局令第12号公布，根据2020年10月23日国家市场监督管理总局令第31号修订，2020年10月23日实施）第三十八条 食品生产经营者违反本办法第八条第一款、第十二条第一款、第十三条、第十四条、第二十条第一款、第二十一条、第二十三条第一款、第二十四条第一款的规定，不立即停止生产经营、不主动召回、不按规定时限启动召回、不按照召回计划召回不安全食品或者不按照规定处置不安全食品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2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99F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2241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1.立案责任：发现食品生产经营者违反规定不立即停止生产经营、不主动召回、不按规定时限启动召回、不按照召回计划召回不安全食品或者不按照规定处置不安全食品的违法行为，予以审查，决定是否立案。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9B9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EF7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E7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33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58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A6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对食品经营者不配合食品生产者召回不安全食品的处罚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13C2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《食品召回管理办法》（2015年3月11日国家食品药品监督管理总局令第12号公布，根据2020年10月23日国家市场监督管理总局令第31号修订，2020年10月23日实施）第三十九条 食品经营者违反本办法第十九条的规定，不配合食品生产者召回不安全食品的，由市场监督管理部门给予警告，并处5000元以上3万元以下罚款。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7F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2A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993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1.立案责任：发现食品经营者不配合食品生产者召回不安全食品的违法行为，予以审查，决定是否立案。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52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6D23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46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EC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97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C7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对食品生产经营者未按规定履行相关报告义务的处罚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AE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《食品召回管理办法》（2015年3月11日国家食品药品监督管理总局令第12号公布，根据2020年10月23日国家市场监督管理总局令第31号修订，2020年10月23日实施）第四十条 食品生产经营者违反本办法第十三条、第二十四条第二款、第三十二条的规定，未按规定履行相关报告义务的，由市场监督管理部门责令改正，给予警告；拒不改正的，处2000元以上2万元以下罚款。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A8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7F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BFB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1.立案责任：发现食品生产经营者违反本办法第十三条、第二十四条第二款、第三十二条的规定，未按规定履行相关报告义务的违法行为，予以审查，决定是否立案。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44D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E87C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4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50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E71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AF8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对食品药品监督管理部门责令食品生产经营者依法处置不安全食品，食品生产经营者拒绝或者拖延履行的处罚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2C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《食品召回管理办法》（2015年3月11日国家食品药品监督管理总局令第12号公布，根据2020年10月23日国家市场监督管理总局令第31号修订，2020年10月23日实施）第四十一条 食品生产经营者违反本办法第二十三条第二款的规定，市场监督管理部门责令食品生产经营者依法处置不安全食品，食品生产经营者拒绝或者拖延履行的，由市场监督管理部门给予警告，并处2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DA2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8F9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655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食品召回管理办法第二十三条第二款的规定，食品药品监督管理部门责令食品生产经营者依法处置不安全食品，食品生产经营者拒绝或者拖延履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BB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E24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A25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194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1D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2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对食品生产经营者未按规定记录保存不安全食品停止生产经营、召回和处置情况，拒不改正的处罚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5C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《食品召回管理办法》（2015年3月11日国家食品药品监督管理总局令第12号公布，根据2020年10月23日国家市场监督管理总局令第31号修订，2020年10月23日实施）第四十二条 食品生产经营者违反本办法第二十八条的规定，未按规定记录保存不安全食品停止生产经营、召回和处置情况的，由市场监督管理部门责令改正，给予警告；拒不改正的，处2000元以上2万元以下罚款。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639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5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2F8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1.立案责任：发现食品生产经营者未按规定记录保存不安全食品停止生产经营、召回和处置情况，拒不改正的违法行为，予以审查，决定是否立案。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8B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21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06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4F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CD1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DD8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对违反网络食品安全违法行为查处办法第八条规定，网络食品交易第三方平台提供者和通过自建网站交易的食品生产经营者未履行相应备案义务的处罚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4E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《网络食品安全违法行为查处办法》（2016年7月13日国家食品药品监督管理总局令第27号公布，2021年4月2日修改，2021年6月1日实施）第二十九条 违反本办法第八条规定，网络食品交易第三方平台提供者和通过自建网站交易的食品生产经营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8FE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9509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123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1.立案责任：发现违反网络食品安全违法行为查处办法第八条规定，网络食品交易第三方平台提供者和通过自建网站交易的食品生产经营者未履行相应备案义务的违法行为，予以审查，决定是否立案。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974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CAA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C85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D7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6DC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15E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对网络食品交易第三方平台提供者和通过自建网站交易的食品生产经营者不具备数据备份、故障恢复等技术条件，不能保障网络食品交易数据和资料的可靠性与安全性的处罚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71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《网络食品安全违法行为查处办法》（2016年7月13日国家食品药品监督管理总局令第27号公布，2021年4月2日修改，2021年6月1日实施）第三十条 违反本办法第九条规定，网络食品交易第三方平台提供者和通过自建网站交易的食品生产经营者不具备数据备份、故障恢复等技术条件，不能保障网络食品交易数据和资料的可靠性与安全性的，由县级以上地方市场监督管理部门责令改正，给予警告；拒不改正的，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B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B08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AE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九条规定，网络食品交易第三方平台提供者和通过自建网站交易的食品生产经营者不具备数据备份、故障恢复等技术条件，不能保障网络食品交易数据和资料的可靠性与安全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E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9BDB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69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234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FE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0E55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建立入网食品生产经营者审查登记、食品安全自查、食品安全违法行为制止及报告、严重违法行为平台服务停止、食品安全投诉举报处理等制度的或者未公开以上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E6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《网络食品安全违法行为查处办法》（2016年7月13日国家食品药品监督管理总局令第27号公布，2021年4月2日修改，2021年6月1日实施）第三十一条 违反本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76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08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D66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B7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035F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21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125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F60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2E5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对网络食品交易第三方平台提供者未建立入网食品生产经营者档案、记录入网食品生产经营者相关信息的处罚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8F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《网络食品安全违法行为查处办法》（2016年7月13日国家食品药品监督管理总局令第27号公布，2021年4月2日修改，2021年6月1日实施）第三十三条 违反本办法第十二条规定，网络食品交易第三方平台提供者未建立入网食品生产经营者档案、记录入网食品生产经营者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3A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63B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17C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1.立案责任：发现违反网络食品安全违法行为查处办法第十二条规定，网络食品交易第三方平台提供者未建立入网食品生产经营者档案、记录入网食品生产经营者相关信息的违法行为，予以审查，决定是否立案。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9E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DDC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E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C1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D8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453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对网络食品交易第三方平台提供者未按要求记录、保存食品交易信息的处罚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6D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《网络食品安全违法行为查处办法》（2016年7月13日国家食品药品监督管理总局令第27号公布，2021年4月2日修改，2021年6月1日实施）第三十四条 违反本办法第十三条规定，网络食品交易第三方平台提供者未按要求记录、保存食品交易信息的，由县级以上地方市场监督管理部门责令改正，给予警告；拒不改正的，处5000元以上3万元以下罚款。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66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BB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DE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1.立案责任：发现违反网络食品安全违法行为查处办法第十三条规定，网络食品交易第三方平台提供者未按要求记录、保存食品交易信息的违法行为，予以审查，决定是否立案。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60F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FF5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B9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3738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66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B5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对网络食品交易第三方平台提供者未设置专门的网络食品安全管理机构或者指定专职食品安全管理人员平台上的食品安全经营行为及信息进行检查的处罚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645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《网络食品安全违法行为查处办法》（2016年7月13日国家食品药品监督管理总局令第27号公布，2021年4月2日修改，2021年6月1日实施）第三十五条 违反本办法第十四条规定，网络食品交易第三方平台提供者未设置专门的网络食品安全管理机构或者指定专职食品安全管理人员对平台上的食品安全经营行为及信息进行检查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C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357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00E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四条规定，网络食品交易第三方平台提供者未设置专门的网络食品安全管理机构或者指定专职食品安全管理人员平台上的食品安全经营行为及信息进行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8C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CCB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E2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52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67F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73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对网络食品交易第三方平台提供者发现入网食品生产经营者有严重违法行为未停止提供网络交易平台服务的处罚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745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《网络食品安全违法行为查处办法》（2016年7月13日国家食品药品监督管理总局令第27号公布，2021年4月2日修改，2021年6月1日实施）第三十六条 违反本办法第十五条规定，网络食品交易第三方平台提供者发现入网食品生产经营者有严重违法行为未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0FF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197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04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五条规定，网络食品交易第三方平台提供者发现入网食品生产经营者有严重违法行为未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A5C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9DD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AE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DEE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EA3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A3C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履行相关义务，导致致人死亡或者造成严重人身伤害或者发生较大级别以上食品安全事故或者发生较为严重的食源性疾病或者侵犯消费者合法权益，造成严重不良社会影响或者引发其他的严重后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2AF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《网络食品安全违法行为查处办法》（2016年7月13日国家食品药品监督管理总局令第27号公布，2021年4月2日修改，2021年6月1日实施）第三十七条 网络食品交易第三方平台提供者未履行相关义务，导致发生下列严重后果之一的，由县级以上地方市场监督管理部门依照食品安全法第一百三十一条的规定责令停业，并将相关情况移送通信主管部门处理：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（五）引发其他的严重后果的。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C85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EF8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8D7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1.立案责任：发现网络食品交易第三方平台提供者未履行相关义务，导致发生下列严重后果之一的：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（五）引发其他的严重后果的违法行为，予以审查，决定是否立案。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55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92C6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B26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02A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66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8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对入网食品生产经营者未依法取得食品生产经营许可的，或者入网食品生产者超过许可的类别范围销售食品、入网食品经营者超过许可的经营项目范围从事食品经营的处罚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9E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04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63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D7F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安全违法行为查处办法第十六条规定，入网食品生产经营者未依法取得食品生产经营许可的，或者入网食品生产者超过许可的类别范围销售食品、入网食品经营者超过许可的经营项目范围从事食品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ED4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8578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C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A4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15D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9A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对入网食品生产经营者网上刊载的食品名称、成分或者配料表、产地、保质期、贮存条件，生产者名称、地址等信息与食品标签或者标识不一致，经责令改正后拒不改正的处罚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1C1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《网络食品安全违法行为查处办法》（2016年7月13日国家食品药品监督管理总局令第27号公布，2021年4月2日修改，2021年6月1日实施）第三十九条 入网食品生产经营者违反本办法第十七条禁止性规定的，由县级以上地方市场监督管理部门责令改正，给予警告；拒不改正的，处5000元以上3万元以下罚款。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0D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3D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0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1.立案责任：发现入网食品生产经营者违反网络食品安全违法行为查处办法第十七条禁止性规定的，责令改正后拒不改正的违法行为，予以审查，决定是否立案。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D94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1D4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8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87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EC2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CF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对入网食品生产经营者未按要求进行信息公示的处罚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5A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《网络食品安全违法行为查处办法》（2016年7月13日国家食品药品监督管理总局令第27号公布，2021年4月2日修改，2021年6月1日实施）第四十条 违反本办法第十八条规定，入网食品生产经营者未按要求进行信息公示的，由县级以上地方市场监督管理部门责令改正，给予警告；拒不改正的，处5000元以上3万元以下罚款。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4501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30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C9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1.立案责任：发现入网食品生产经营者违反网络食品安全违法行为查处办法第十八条禁止性规定的，责令改正后拒不改正的违法行为，予以审查，决定是否立案。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74E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40142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5C4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09B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1C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5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对食品生产经营者未按要求公示特殊食品相关信息的处罚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F8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《网络食品安全违法行为查处办法》（2016年7月13日国家食品药品监督管理总局令第27号公布，2021年4月2日修改，2021年6月1日实施）第四十一条第一款 违反本办法第十九条第一款规定，食品生产经营者未按要求公示特殊食品相关信息的，由县级以上地方市场监督管理部门责令改正，给予警告；拒不改正的，处5000元以上3万元以下罚款。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3EF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BE9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17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1.立案责任：发现入网食品生产经营者未按要求公示特殊食品相关信息，责令改正后拒不改正的违法行为，予以审查，决定是否立案。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40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E6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F7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0B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640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B3E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对食品生产经营者通过网络销售特定全营养配方食品的处罚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318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《网络食品安全违法行为查处办法》（2016年7月13日国家食品药品监督管理总局令第27号公布，2021年4月2日修改，2021年6月1日实施）第四十一条第二款 违反本办法第十九条第二款规定，食品生产经营者通过网络销售特定全营养配方食品的，由县级以上地方市场监督管理部门处3万元罚款。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A3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EC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D80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1.立案责任：发现入网食品生产经营者通过网络销售特定全营养配方食品的违法行为，予以审查，决定是否立案。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4A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295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AEE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4B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344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FA0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对入网食品生产经营者未按要求采取保证食品安全的贮存、运输措施，或者委托不具备相应贮存、运输能力的企业从事贮存、配送的处罚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8AD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《网络食品安全违法行为查处办法》（2016年7月13日国家食品药品监督管理总局令第27号公布，2021年4月2日修改，2021年6月1日实施）第四十二条 违反本办法第二十条规定，入网食品生产经营者未按要求采取保证食品安全的贮存、运输措施，或者委托不具备相应贮存、运输能力的企业从事贮存、配送的，由县级以上地方市场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157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28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8C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1.立案责任：发现入网食品生产经营者未按要求采取保证食品安全的贮存、运输措施，或者委托不具备相应贮存、运输能力的企业从事贮存、配送的违法行为，予以审查，决定是否立案。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88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42A4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B2B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66A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BCF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5C0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对网络食品交易第三方平台提供者、入网食品生产经营者提供虚假信息的处罚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3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《网络食品安全违法行为查处办法》（2016年7月13日国家食品药品监督管理总局令第27号公布，2021年4月2日修改，2021年6月1日实施）第四十三条 违反本办法规定，网络食品交易第三方平台提供者、入网食品生产经营者提供虚假信息的，由县级以上地方市场监督管理部门责令改正，处1万元以上3万元以下罚款。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10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96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AFB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A47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4F5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E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864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65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FEA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对入网餐饮服务提供者不具备实体经营门店，未依法取得食品经营许可证的处罚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3A6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《网络餐饮服务食品安全监督管理办法》（2017年11月6日国家食品药品监督管理总局令第36号公布，根据2020年10月23日国家市场监督管理总局令第31号修订并实施）第二十七条 违反本办法第四条规定，入网餐饮服务提供者不具备实体经营门店，未依法取得食品经营许可证的，由县级以上地方市场监督管理部门依照食品安全法第一百二十二条的规定处罚。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818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B24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5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1.立案责任：发现违反网络食品安全违法行为查处办法规定，网络食品交易第三方平台提供者、入网食品生产经营者提供虚假信息的违法行为，予以审查，决定是否立案。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539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642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D7B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272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F04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693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对网络餐饮服务第三方平台提供者以及分支机构或者自建网站餐饮服务提供者未履行相应备案义务的处罚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A92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《网络餐饮服务食品安全监督管理办法》（2017年11月6日国家食品药品监督管理总局令第36号公布，根据2020年10月23日国家市场监督管理总局令第31号修订并实施）第二十八条 违反本办法第五条规定，网络餐饮服务第三方平台提供者以及分支机构或者自建网站餐饮服务提供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5FA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3DF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4F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1.立案责任：发现违反网络餐饮服务食品安全监督管理办法第五条规定，网络餐饮服务第三方平台提供者以及分支机构或者自建网站餐饮服务提供者未履行相应备案义务的违法行为，予以审查，决定是否立案。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8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D26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0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6C2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739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4E6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对网络餐饮服务第三方平台提供者未按要求建立、执行并公开相关制度的处罚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《网络餐饮服务食品安全监督管理办法》（2017年11月6日国家食品药品监督管理总局令第36号公布，根据2020年10月23日国家市场监督管理总局令第31号修订并实施）第二十九条 违反本办法第六条规定，网络餐饮服务第三方平台提供者未按要求建立、执行并公开相关制度的，由县级以上地方市场监督管理部门责令改正，给予警告；拒不改正的，处5000元以上3万元以下罚款。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A54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C0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998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1.立案责任：发现违反网络餐饮服务食品安全监督管理办法第六条规定，网络餐饮服务第三方平台提供者未按要求建立、执行并公开相关制度的违法行为，予以审查，决定是否立案。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6EC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FD9A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0EF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30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45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97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对网络餐饮服务第三方平台提供者未设置专门的食品安全管理机构，配备专职食品安全管理人员，或者未按要求食品安全管理人员进行培训、考核并保存记录的处罚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B43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《网络餐饮服务食品安全监督管理办法》（2017年11月6日国家食品药品监督管理总局令第36号公布，根据2020年10月23日国家市场监督管理总局令第31号修订并实施）第三十条 违反本办法第七条规定，网络餐饮服务第三方平台提供者未设置专门的食品安全管理机构，配备专职食品安全管理人员，或者未按要求对食品安全管理人员进行培训、考核并保存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2C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53A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2DC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七条规定，网络餐饮服务第三方平台提供者未设置专门的食品安全管理机构，配备专职食品安全管理人员，或者未按要求食品安全管理人员进行培训、考核并保存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6A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ED59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BB4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39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CC7B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AAE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食品经营许可证进行审查，未登记入网餐饮服务提供者的名称、地址、法定代表人或者负责人及联系方式等信息，或者入网餐饮服务提供者食品经营许可证载明的经营场所等许可信息不真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9F9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《网络餐饮服务食品安全监督管理办法》（2017年11月6日国家食品药品监督管理总局令第36号公布，根据2020年10月23日国家市场监督管理总局令第31号修订并实施）第三十一条第一款 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0F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51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AFE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一款规定，网络餐饮服务第三方平台提供者未入网餐饮服务提供者的食品经营许可证进行审查，未登记入网餐饮服务提供者的名称、地址、法定代表人或者负责人及联系方式等信息，或者入网餐饮服务提供者食品经营许可证载明的经营场所等许可信息不真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9E8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61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22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545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88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636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对网络餐饮服务第三方平台提供者未与入网餐饮服务提供者签订食品安全协议的处罚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01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《网络餐饮服务食品安全监督管理办法》（2017年11月6日国家食品药品监督管理总局令第36号公布，根据2020年10月23日国家市场监督管理总局令第31号修订并实施）第三十一条第二款 违反本办法第八条第二款规定，网络餐饮服务第三方平台提供者未与入网餐饮服务提供者签订食品安全协议的，由县级以上地方市场监督管理部门责令改正，给予警告；拒不改正的，处5000元以上3万元以下罚款。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91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36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B52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1.立案责任：发现违反网络餐饮服务食品安全监督管理办法第八条第二款规定，网络餐饮服务第三方平台提供者未与入网餐饮服务提供者签订食品安全协议的违法行为，予以审查，决定是否立案。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156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6EA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05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B26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6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3B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对网络餐饮服务第三方平台提供者和入网餐饮服务提供者未按要求进行信息公示和更新的处罚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92C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《网络餐饮服务食品安全监督管理办法》（2017年11月6日国家食品药品监督管理总局令第36号公布，根据2020年10月23日国家市场监督管理总局令第31号修订并实施）第三十二条 违反本办法第九条、第十条、第十一条规定，网络餐饮服务第三方平台提供者和入网餐饮服务提供者未按要求进行信息公示和更新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B5E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19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A20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九条、第十条、第十一条规定，网络餐饮服务第三方平台提供者和入网餐饮服务提供者未按要求进行信息公示和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1C7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CF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858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029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3B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85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对网络餐饮服务第三方平台提供者提供的食品配送容器、餐具和包装材料不符合规定的处罚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66F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《网络餐饮服务食品安全监督管理办法》（2017年11月6日国家食品药品监督管理总局令第36号公布，根据2020年10月23日国家市场监督管理总局令第31号修订并实施）第三十三条 违反本办法第十二条规定，网络餐饮服务第三方平台提供者提供的食品配送容器、餐具和包装材料不符合规定的，由县级以上地方市场监督管理部门按照食品安全法第一百三十二条的规定处罚。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B04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960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50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1.立案责任：发现违反网络餐饮服务食品安全监督管理办法第十二条规定，网络餐饮服务第三方平台提供者提供的食品配送容器、餐具和包装材料不符合规定的违法行为，予以审查，决定是否立案。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CB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DC31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AF1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C5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F7B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B7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对网络餐饮服务第三方平台提供者和入网餐饮服务提供者未送餐人员进行食品安全培训和管理，或者送餐单位未送餐人员进行食品安全培训和管理，或者未按要求保存培训记录的处罚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34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《网络餐饮服务食品安全监督管理办法》（2017年11月6日国家食品药品监督管理总局令第36号公布，根据2020年10月23日国家市场监督管理总局令第31号修订并实施）第三十四条 违反本办法第十三条规定，网络餐饮服务第三方平台提供者和入网餐饮服务提供者未对送餐人员进行食品安全培训和管理，或者送餐单位未对送餐人员进行食品安全培训和管理，或者未按要求保存培训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6D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5F8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E6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三条规定，网络餐饮服务第三方平台提供者和入网餐饮服务提供者未送餐人员进行食品安全培训和管理，或者送餐单位未送餐人员进行食品安全培训和管理，或者未按要求保存培训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C54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B35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31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BF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41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D29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对送餐人员未履行使用安全、无害的配送容器等义务的处罚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1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《网络餐饮服务食品安全监督管理办法》（2017年11月6日国家食品药品监督管理总局令第36号公布，根据2020年10月23日国家市场监督管理总局令第31号修订并实施）第三十五条 违反本办法第十四条规定，送餐人员未履行使用安全、无害的配送容器等义务的，由县级以上地方市场监督管理部门对送餐人员所在单位按照食品安全法第一百三十二条的规定处罚。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87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F9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B43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1.立案责任：发现违反网络餐饮服务食品安全监督管理办法第十四条规定，送餐人员未履行使用安全、无害的配送容器等义务的违法行为，予以审查，决定是否立案。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62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48CA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51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3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E1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97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对网络餐饮服务第三方平台提供者和自建网站餐饮服务提供者未按要求记录、保存网络订餐信息的处罚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006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《网络餐饮服务食品安全监督管理办法》（2017年11月6日国家食品药品监督管理总局令第36号公布，根据2020年10月23日国家市场监督管理总局令第31号修订并实施）第三十六条 违反本办法第十五条规定，网络餐饮服务第三方平台提供者和自建网站餐饮服务提供者未按要求记录、保存网络订餐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18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CDA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1.立案责任：发现违反网络餐饮服务食品安全监督管理办法第十五条规定，网络餐饮服务第三方平台提供者和自建网站餐饮服务提供者未按要求记录、保存网络订餐信息的违法行为，予以审查，决定是否立案。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72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C3F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4F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E6A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26F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8DC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对网络餐饮服务第三方平台提供者未入网餐饮服务提供者的经营行为进行抽查和监测的处罚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D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《网络餐饮服务食品安全监督管理办法》（2017年11月6日国家食品药品监督管理总局令第36号公布，根据2020年10月23日国家市场监督管理总局令第31号修订并实施）第三十七条第一款 违反本办法第十六条第一款规定，网络餐饮服务第三方平台提供者未对入网餐饮服务提供者的经营行为进行抽查和监测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98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BF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3EE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1.立案责任：发现违反网络餐饮服务食品安全监督管理办法第十六条第一款规定，网络餐饮服务第三方平台提供者未入网餐饮服务提供者的经营行为进行抽查和监测的违法行为，予以审查，决定是否立案。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F1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B2D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EC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41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A0B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DC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38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《网络餐饮服务食品安全监督管理办法》（2017年11月6日国家食品药品监督管理总局令第36号公布，根据2020年10月23日国家市场监督管理总局令第31号修订并实施）第三十七条第二款 违反本办法第十六条第二款规定，网络餐饮服务第三方平台提供者发现入网餐饮服务提供者存在违法行为，未及时制止并立即报告入网餐饮服务提供者所在地县级市场监督管理部门的，或者发现入网餐饮服务提供者存在严重违法行为，未立即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6D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9A6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FAC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434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008F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6F5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40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6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336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对网络餐饮服务第三方平台提供者未按要求建立消费者投诉举报处理制度，公开投诉举报方式，或者未涉及消费者食品安全的投诉举报及时进行处理的处罚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7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《网络餐饮服务食品安全监督管理办法》（2017年11月6日国家食品药品监督管理总局令第36号公布，根据2020年10月23日国家市场监督管理总局令第31号修订并实施）第三十八条 违反本办法第十七条规定，网络餐饮服务第三方平台提供者未按要求建立消费者投诉举报处理制度，公开投诉举报方式，或者未对涉及消费者食品安全的投诉举报及时进行处理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35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6B0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2F9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七条规定，网络餐饮服务第三方平台提供者未按要求建立消费者投诉举报处理制度，公开投诉举报方式，或者未涉及消费者食品安全的投诉举报及时进行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4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586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CA5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12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8B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CA8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对入网餐饮服务提供者未履行制定实施原料控制要求等义务的处罚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《网络餐饮服务食品安全监督管理办法》（2017年11月6日国家食品药品监督管理总局令第36号公布，根据2020年10月23日国家市场监督管理总局令第31号修订并实施）第三十九条第一款　违反本办法第十八条第（一）项规定，入网餐饮服务提供者未履行制定实施原料控制要求等义务的，由县级以上地方市场监督管理部门依照食品安全法第一百二十六条第一款的规定处罚。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FBD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1CF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F7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1.立案责任：发现违反网络餐饮服务食品安全监督管理办法第十八条第（一）项规定，入网餐饮服务提供者未履行制定实施原料控制要求等义务的违法行为，予以审查，决定是否立案。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A1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2E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E9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3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9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3AC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对入网餐饮服务提供者使用腐败变质、油脂酸败、霉变生虫、污秽不洁、混有异物、掺假掺杂或者感官性状异常等原料加工食品的处罚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13D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《网络餐饮服务食品安全监督管理办法》（2017年11月6日国家食品药品监督管理总局令第36号公布，根据2020年10月23日国家市场监督管理总局令第31号修订并实施）第三十九条第二款 违反本办法第十八条第（二）项规定，入网餐饮服务提供者使用腐败变质、油脂酸败、霉变生虫、污秽不洁、混有异物、掺假掺杂或者感官性状异常等原料加工食品的，由县级以上地方食品药品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FB7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5A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FAD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二）项规定，入网餐饮服务提供者使用腐败变质、油脂酸败、霉变生虫、污秽不洁、混有异物、掺假掺杂或者感官性状异常等原料加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799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2D8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12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0E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24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7A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对入网餐饮服务提供者未定期维护食品贮存、加工、清洗消毒等设施、设备，或者未定期清洗和校验保温、冷藏和冷冻等设施、设备的处罚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BD3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《网络餐饮服务食品安全监督管理办法》（2017年11月6日国家食品药品监督管理总局令第36号公布，根据2020年10月23日国家市场监督管理总局令第31号修订并实施）第三十九条第三款 违反本办法第十八条第（三）项规定，入网餐饮服务提供者未定期维护食品贮存、加工、清洗消毒等设施、设备，或者未定期清洗和校验保温、冷藏和冷冻等设施、设备的，由县级以上地方食品药品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634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6E7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30B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三）项规定，入网餐饮服务提供者未定期维护食品贮存、加工、清洗消毒等设施、设备，或者未定期清洗和校验保温、冷藏和冷冻等设施、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44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BF2E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8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59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1A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53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对入网餐饮服务提供者将订单委托其他食品经营者加工制作，或者网络销售的餐饮食品未与实体店销售的餐饮食品质量安全保持一致的处罚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BEA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《网络餐饮服务食品安全监督管理办法》（2017年11月6日国家食品药品监督管理总局令第36号公布，根据2020年10月23日国家市场监督管理总局令第31号修订并实施）第三十九条第四款 违反本办法第十八条第（四）项、第（五）项规定，入网餐饮服务提供者将订单委托其他食品经营者加工制作，或者网络销售的餐饮食品未与实体店销售的餐饮食品质量安全保持一致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6A2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043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26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四）项、第（五）项规定，入网餐饮服务提供者将订单委托其他食品经营者加工制作，或者网络销售的餐饮食品未与实体店销售的餐饮食品质量安全保持一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206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CF07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44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EF6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6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D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对入网餐饮服务提供者未履行相应的包装义务的处罚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7FF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《网络餐饮服务食品安全监督管理办法》（2017年11月6日国家食品药品监督管理总局令第36号公布，根据2020年10月23日国家市场监督管理总局令第31号修订并实施）第四十条 违反本办法第十九条规定，入网餐饮服务提供者未履行相应的包装义务的，由县级以上地方食品药品监督管理部门责令改正，给予警告；拒不改正的，处5000元以上3万元以下罚款。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04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D1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BC9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1.立案责任：发现违反网络餐饮服务食品安全监督管理办法第十九条规定，入网餐饮服务提供者未履行相应的包装义务的违法行为，予以审查，决定是否立案。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F4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750D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A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3F8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95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D0A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对入网餐饮服务提供者配送有保鲜、保温、冷藏或者冷冻等特殊要求食品，未采取能保证食品安全的保存、配送措施的处罚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58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《网络餐饮服务食品安全监督管理办法》（2017年11月6日国家食品药品监督管理总局令第36号公布，根据2020年10月23日国家市场监督管理总局令第31号修订并实施）第四十一条 违反本办法第二十条规定，入网餐饮服务提供者配送有保鲜、保温、冷藏或者冷冻等特殊要求食品，未采取能保证食品安全的保存、配送措施的，由县级以上地方食品药品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90B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11B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3C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二十条规定，入网餐饮服务提供者配送有保鲜、保温、冷藏或者冷冻等特殊要求食品，未采取能保证食品安全的保存、配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13C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F4C3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8FB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AF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120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627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对食品生产经营者违反食品安全抽样检验管理办法无正当理由拒绝、阻挠或者干涉食品安全抽样检验、风险监测和调查处的处罚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DBB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w:t>
            </w:r>
            <w:r>
              <w:rPr>
                <w:rStyle w:val="4"/>
                <w:rFonts w:eastAsia="仿宋_GB2312"/>
                <w:lang w:val="en-US" w:eastAsia="zh-CN" w:bidi="ar"/>
              </w:rPr>
              <w:t xml:space="preserve"> </w:t>
            </w:r>
            <w:r>
              <w:rPr>
                <w:rStyle w:val="5"/>
                <w:rFonts w:hAnsi="宋体"/>
                <w:lang w:val="en-US" w:eastAsia="zh-CN" w:bidi="ar"/>
              </w:rPr>
              <w:t>第一款食品生产经营者违反本办法的规定，无正当理由拒绝、阻挠或者干涉食品安全抽样检验、风险监测和调查处理的，由县级以上人民政府市场监督管理部门依照食品安全法第一百三十三条第一款的规定处罚；违反治安管理处罚法有关规定的，由市场监督管理部门依法移交公安机关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C8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CB2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98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1.立案责任：发现无正当理由拒绝、阻挠或者干涉食品安全抽样检验、风险监测和调查处理的违法行为，予以审查，决定是否立案。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2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【法律】《中华人民共和国行政处罚法》第五十五条：行政机关实施行政处罚，有下列情形之一的，由上级行政机关或者有关部门责令改正，可以对直接负责的主管人员和其他直接责任人员依法给予行政处分：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八条关于委托处罚的规定的。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EDB1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1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E28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68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9EE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对食品生产经营者提供虚假证明材料的处罚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03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食品生产经营者违反本办法第三十七条的规定，提供虚假证明材料的，由市场监督管理部门给予警告，并处1万元以上3万元以下罚款。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2BA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A9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5F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1.立案责任：发现提供虚假证明材料的违法行为，予以审查，决定是否立案。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B48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F6B4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A4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6C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CB5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F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对食品经营者未按规定公示相关不合格产品信息的处罚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3F7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第四十七条第三款 违反本办法第四十二条的规定，食品经营者未按规定公示相关不合格产品信息的，由市场监督管理部门责令改正；拒不改正的，给予警告，并处2000元以上3万元以下罚款。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79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C9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1.立案责任：发现食品经营者未按规定公示相关不合格产品信息的违法行为，予以审查，决定是否立案。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A9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BC7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D4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1EA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DA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E55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对违反规定，经市场监督管理部门责令履行后，食品生产经营者仍拒不召回或者停止经营的处罚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5C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四十条、第四十一条的规定，经市场监督管理部门责令履行后，食品生产经营者仍拒不召回或者停止经营的，由县级以上人民政府市场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B97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E7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CAB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1.立案责任：发现违反本办法第四十条、第四十一条的规定，经市场监督管理部门责令履行后，食品生产经营者仍拒不召回或者停止经营的违法行为，予以审查，决定是否立案。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808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CE66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9C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731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62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5E42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对伪造、冒用、转让、买卖无公害农产品产地认定证书、产品认证证书和标志的处罚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45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《无公害农产品管理办法》（（2002年4月29日中华人民共和国农业部、中华人民共和国国家质检总局令第12号发布,2007年11月8日根据中华人民共和国农业部令第6号《农业部现行规章清理结果》修正）第三十七条 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E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DA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0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1.立案责任：发现伪造、冒用、转让、买卖无公害农产品产地认定证书、产品认证证书和标志的违法行为，予以审查，决定是否立案。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57E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10.市场监督管理部门不履行监督管理职责，或者滥用职权、玩忽职守、徇私舞弊等；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496E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2F9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65F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C8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3F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对未按照规定作出标识的处罚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4B1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《食盐专营办法》（1996年5月27日国务院令第197号公布，2017年12月26日国务院令第696号修订，2017.12.26实施）第二十九条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29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064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9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1.立案责任：发现未按照食盐专营办法第十条的规定作出标识的违法行为，予以审查，决定是否立案。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A09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10.盐业主管部门以及其他有关部门的工作人员滥用职权、玩忽职守、徇私舞弊，构成犯罪的，依法追究刑事责任；尚不构成犯罪的，依法给予处分；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D8E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A0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7E4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6EC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78E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对非食盐定点生产企业生产食盐、非食盐定点批发企业经营食盐批发业务的处罚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9E2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《食盐专营办法》（1996年5月27日国务院令第197号公布，2017年第三次修订，2017.12.26实施）第二十六条 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（一）非食盐定点生产企业生产食盐；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（二）非食盐定点批发企业经营食盐批发业务。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5B18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842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25A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1.立案责任：发现非食盐定点生产企业生产食盐、非食盐定点批发企业经营食盐批发业务的违法行为，予以审查，决定是否立案。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98EB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935D3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CF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B14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5B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52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对食盐定点生产企业、非食用盐生产企业未按规定保存生产销售记录；食盐定点批发企业未按照规定保存采购销售记录；食盐定点批发企业超出国家规定的范围销售食盐；将非食用盐产品作为食盐销售的处罚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DFD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《食盐专营办法》（1996年5月27日国务院令第197号公布，2017年第三次修订，2017.12.26实施）第二十七条 有下列情形之一的，由县级以上地方人民政府盐业主管部门责令改正，处5000元以上5万元以下的罚款；情节严重的，责令停产停业整顿，直至吊销食盐定点生产、食盐定点批发企业证书：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（一）食盐定点生产企业、非食用盐生产企业未按照本办法规定保存生产销售记录；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（二）食盐定点批发企业未按照本办法规定保存采购销售记录；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（三）食盐定点批发企业超出国家规定的范围销售食盐；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（四）将非食用盐产品作为食盐销售。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0AC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04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3B8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非食用盐生产企业未按规定保存生产销售记录；食盐定点批发企业未按照规定保存采购销售记录；食盐定点批发企业超出国家规定的范围销售食盐；将非食用盐产品作为食盐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5D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1A43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09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82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983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1A5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对食盐定点批发企业从除食盐定点生产企业、其他食盐定点批发企业以外的单位或者个人购进食盐；食盐零售单位从食盐定点批发企业以外的单位或者个人购进食盐的处罚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10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《食盐专营办法》（1996年5月27日国务院令第197号公布，2017年第三次修订，2017.12.26实施）第二十八条 有下列情形之一的，由县级以上地方人民政府盐业主管部门责令改正，没收违法购进的食盐，可以处违法购进的食盐货值金额3倍以下的罚款：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（一）食盐定点批发企业从除食盐定点生产企业、其他食盐定点批发企业以外的单位或者个人购进食盐；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（二）食盐零售单位从食盐定点批发企业以外的单位或者个人购进食盐。</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1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45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E49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批发企业从除食盐定点生产企业、其他食盐定点批发企业以外的单位或者个人购进食盐；食盐零售单位从食盐定点批发企业以外的单位或者个人购进食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D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E70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2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9AA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0B0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8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对食盐定点生产企业和非食用盐生产企业未建立生产销售记录制度，未如实记录并保存相关凭证的处罚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83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19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37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A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1.立案责任：发现食盐定点生产企业和非食用盐生产企业未建立生产销售记录制度，未如实记录并保存相关凭证的违法行为，予以审查，决定是否立案。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B1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69B6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03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16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EA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3A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93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《河北省食品小作坊小餐饮小摊点管理条例》（2016年3月29日河北省第十二届人民代表大会常务委员会第二十次会议通过，2019年7月25日第一次修正并施行）第五十条 小作坊、小餐饮、小摊点违反本条例第二十一条、第二十七条、第三十一条规定，由县（市、区）人民政府食品药品监督管理部门没收违法所得、违法生产经营的食品和用于违法生产经营的食品添加剂、原辅材料，并处五千元以上一万五千元以下罚款；情节严重的，由原发证部门吊销登记证、注销备案卡，并没收用于违法生产经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46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9E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22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F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C79F9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8B0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3B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C02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81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对未取得登记证的小作坊、小餐饮单位从事食品生产经营活动的处罚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B1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一款小作坊、小餐饮违反本条例第二十条、第二十六条规定，未取得登记证从事食品生产经营活动的，由县（市、区）人民政府食品药品监督管理部门责令改正；拒不改正的，没收违法所得和违法生产经营的食品，并处一千元以上三千元以下罚款。情节严重的，没收用于违法生产加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75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C72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F5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1.立案责任：发现未取得登记证的小作坊、小餐饮单位从事食品生产经营活动的违法行为，予以审查，决定是否立案。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640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8D59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6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71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61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5D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对小摊点未取得备案卡从事食品经营活动的处罚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2E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《河北省食品小作坊小餐饮小摊点管理条例》（2016年3月29日河北省第十二届人民代表大会常务委员会第二十次会议通过，2019年7月25日第一次修正并施行）第五十一条第二款 小摊点违反本条例第三十条规定，未取得备案卡从事食品经营活动的，由县（市、区）人民政府食品药品监督管理部门责令改正；拒不改正的，没收违法所得和违法经营的食品，并处二百元以上五百元以下罚款；情节严重的，可以没收用于违法经营的工具、设备、原料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DE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70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F55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1.立案责任：发现小摊点未取得备案卡从事食品经营活动的违法行为，予以审查，决定是否立案。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6E0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E02E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C8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511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7D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48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对小作坊、小餐饮、小摊点没有健康证明的；未悬挂登记证（备案卡）或者健康证明的；使用未清洗、消毒的餐具、饮具的处罚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D4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《河北省食品小作坊小餐饮小摊点管理条例》（2016年3月29日河北省第十二届人民代表大会常务委员会第二十次会议通过，2019年7月25日第一次修正并施行）第五十二条 违反本条例规定，有下列行为之一的，由县（市、区）人民政府食品药品监督管理等有关部门责令改正；拒不改正的，对小作坊、小餐饮处三百元罚款，对小摊点处一百元罚款：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（二）未悬挂登记证（备案卡）或者健康证明的；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（三）使用未清洗、消毒的餐具、饮具的。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6E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F7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AF5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1.立案责任：发现小作坊、小餐饮、小摊点没有健康证明的；未悬挂登记证（备案卡）或者健康证明的；使用未清洗、消毒的餐具、饮具的处罚的违法行为，予以审查，决定是否立案。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1C3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7E9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F3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10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EDD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A4A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小作坊、小餐饮、小摊点不遵守下列规定：（一）食品原料、食品相关产品符合食品安全标准和国家相关规定；（二）制作食品时生熟隔离；（三）接触食品的包装材料应当无毒、无害、清洁；（四）用水符合国家规定的生活饮用水卫生标准；（五）加工、贮存、运输、装卸和销售食品的环境、容器、工具、设备，应当安全、无害并保持清洁，有密闭的餐厨废弃物存放设备，不得将食品与有毒、有害物品一同存放、运输；（六）不得采购、存放和使用亚硝酸盐，使用其他食品添加剂应当符合国家标准和规定，并专区（柜）存放，专人保管；（七）使用的洗涤剂、消毒剂对人体安全、无害；（八）小餐饮、小摊点无专用餐饮具清洗消毒设施的，应当使用符合《中华人民共和国食品安全法》规定的餐饮具或者采用集中式消毒餐饮具；（九）小作坊、小餐饮经营场所与粪坑、污水池、暴露垃圾场（站）、旱厕等污染源保持二十五米以上距离，并设置在粉尘、有害气体、放射性物质和其他扩散性污染源的影响范围之外；（十）法律、法规规定的其他要求</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A5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《河北省食品小作坊小餐饮小摊点管理条例》（2016年3月29日河北省第十二届人民代表大会常务委员会第二十次会议通过，2019年7月25日第一次修正并施行）第五十三条 小作坊、小餐饮、小摊点违反本条例第十条规定，由县（市、区）人民政府食品药品监督管理部门责令改正；拒不改正的，处五百元以上一千五百元以下罚款；情节严重的，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B6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42C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510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1.立案责任：发现小作坊、小餐饮、小摊点违反本条例第十条规定的违法行为，予以审查，决定是否立案。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464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3E09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C8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644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6AD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E8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对小作坊、小餐饮、小摊点未建立进货查验记录制度、未保存进货查验记录、凭证；小作坊生产加工的食品首次出厂前未经有资质的食品检验机构检验合格后销售，未保存相关凭证的处罚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A48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《河北省食品小作坊小餐饮小摊点管理条例》（2016年3月29日河北省第十二届人民代表大会常务委员会第二十次会议通过，2019年7月25日第一次修正并施行）第五十四条 小作坊、小餐饮、小摊点违反本条例第十五条、第二十三条规定，由县（市、区）人民政府食品药品监督管理部门责令改正；拒不改正的，对小作坊、小餐饮处五百元以上一千五百元以下罚款，对小摊点处一百元以上三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CE9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B7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336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未建立进货查验记录制度、未保存进货查验记录、凭证；小作坊生产加工的食品首次出厂前未经有资质的食品检验机构检验合格后销售，未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2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5210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01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ED0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36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836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对在登记证有效期内，小作坊、小餐饮停止经营超过六个月需要恢复的，未向原发证部门申请，未经原发证部门核查批准后，恢复生产经营的处罚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2A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《河北省食品小作坊小餐饮小摊点管理条例》（2016年3月29日河北省第十二届人民代表大会常务委员会第二十次会议通过，2019年7月25日第一次修正并施行）第五十五条 小作坊、小餐饮违反本条例第十六条规定，由县（市、区）人民政府食品药品监督管理部门责令改正；拒不改正的，处五百元以上一千五百元以下罚款。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0D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F39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6B2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1.立案责任：发现在登记证有效期内，小作坊、小餐饮停止经营超过六个月需要恢复的，未向原发证部门申请，未经原发证部门核查批准后，恢复生产经营的违法行为，予以审查，决定是否立案。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47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5D0B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183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A6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3BF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357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生产、交易市场开办者、柜台出租者、场地房屋出租者和展销会、庙会、博览会等举办者违反本条例规定，允许未依法取得登记证或者备案卡的小作坊、小餐饮、小摊点进入市场生产经营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DA8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《河北省食品小作坊小餐饮小摊点管理条例》（2016年3月29日河北省第十二届人民代表大会常务委员会第二十次会议通过，2019年7月25日第一次修正并施行）第五十六条 集中生产、交易市场开办者、柜台出租者、场地房屋出租者和展销会、庙会、博览会等举办者违反本条例规定，允许未依法取得登记证或者备案卡的小作坊、小餐饮、小摊点进入市场生产经营食品，或者未履行检查、报告等义务的，由县（市、区）人民政府食品药品监督管理部门责令改正，没收违法所得；使消费者的合法权益受到损害的，应当与小作坊、小餐饮、小摊点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1B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3B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CA3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生产、交易市场开办者、柜台出租者、场地房屋出租者和展销会、庙会、博览会等举办者违反本条例规定，允许未依法取得登记证或者备案卡的小作坊、小餐饮、小摊点进入市场生产经营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32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740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F1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10A4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10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7F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对网络食品交易第三方平台提供者未对入网小作坊、小餐饮、小摊点进行实名登记，明确其食品安全管理责任；依法审查其食品经营许可证件或者备案凭证的处罚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F7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《河北省食品小作坊小餐饮小摊点管理条例》（2016年3月29日河北省第十二届人民代表大会常务委员会第二十次会议通过，2019年7月25日第一次修正并施行）第五十七条 违反本条例第十七条规定，依照《中华人民共和国食品安全法》第一百三十一条给予处罚。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8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C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11E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1.立案责任：发现网络食品交易第三方平台提供者应当对入网小作坊、小餐饮、小摊点进行实名登记，明确其食品安全管理责任；依法审查其食品经营许可证件或者备案凭证违法行为，予以审查，决定是否立案。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6C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1808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5C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01B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C4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5E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对被吊销登记证或者注销备案卡的小作坊、小餐饮、小摊点的处罚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8A4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《河北省食品小作坊小餐饮小摊点管理条例》（2016年3月29日河北省第十二届人民代表大会常务委员会第二十次会议通过，2019年7月25日第一次修正并施行）第五十八条 被吊销登记证或者注销备案卡的小作坊、小餐饮、小摊点，自处罚决定作出之日起三年内不得从事食品生产经营活动。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87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CEE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6F3F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1.立案责任：发现被吊销登记证或者注销备案卡的小作坊、小餐饮、小摊点的违法行为，予以审查，决定是否立案。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2C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68A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3C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561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6B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AB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对小作坊、小餐饮、小摊点在一年内累计三次因违反本条例规定受到责令停产停业、吊销登记证、注销备案卡以外处罚的处罚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5D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《河北省食品小作坊小餐饮小摊点管理条例》（2016年3月29日河北省第十二届人民代表大会常务委员会第二十次会议通过，2019年7月25日第一次修正并施行）第五十九条 小作坊、小餐饮、小摊点在一年内累计三次因违反本条例规定受到责令停产停业、吊销登记证、注销备案卡以外处罚的，由县（市、区）人民政府食品药品监督管理部门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69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C01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1.立案责任：发现小作坊、小餐饮、小摊点在一年内累计三次因违反本条例规定受到责令停产停业、吊销登记证、注销备案卡以外处罚的违法行为，予以审查，决定是否立案。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B443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BE15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527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EE4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338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010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对伪造、变造、冒用、出租、出借或者以其他形式转让登记证、备案卡的处罚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CBA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《河北省食品小作坊小餐饮小摊点管理条例》（2016年3月29日河北省第十二届人民代表大会常务委员会第二十次会议通过，2019年7月25日第一次修正并施行）第六十条 违反本条例第十二条第二款规定，由县（市、区）人民政府食品药品监督管理部门责令改正，给予警告；拒不改正的，由原发证部门吊销登记证、注销备案卡。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7AD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0AEA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8A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1.立案责任：发现伪造、变造、冒用、出租、出借或者以其他形式转让登记证、备案卡的违法行为，予以审查，决定是否立案。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32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F2A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7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B7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A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A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对未取得药品生产许可证、药品经营许可证或者医疗机构制剂许可证生产、销售药品的处罚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6B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1984年9月20日第六届全国人民代表大会常务委员会第七次会议通过，2019年8月26日第十三届全国人民代表大会常务委员会第十二次会议第二次修订，2019年12月1日起施行）第一百一十五条 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A65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4F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8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00D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9C9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74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ED07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910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D8F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1984年9月20日第六届全国人民代表大会常务委员会第七次会议通过，2019年8月26日第十三届全国人民代表大会常务委员会第十二次会议第二次修订，2019年12月1日起施行）第一百一十六条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2EA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EB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A4D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4C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05E7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F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11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DA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640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对销售劣药的处罚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BF0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1984年9月20日第六届全国人民代表大会常务委员会第七次会议通过，2019年8月26日第十三届全国人民代表大会常务委员会第十二次会议第二次修订，2019年12月1日起施行）第一百一十七条第一款 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CD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4C7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83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CF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351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32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DDA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82F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F33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对生产、销售的中药饮片不符合药品标准，尚不影响安全性、有效性的处罚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FC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1984年9月20日第六届全国人民代表大会常务委员会第七次会议通过，2019年8月26日第十三届全国人民代表大会常务委员会第十二次会议第二次修订，2019年12月1日起施行）第一百一十七条第二款 生产、销售的中药饮片不符合药品标准，尚不影响安全性、有效性的，责令限期改正，给予警告；可以处十万元以上五十万元以下的罚款。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67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14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43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1C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35D2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914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82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8C4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76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对销售假药，或者销售劣药且情节严重的法定代表人、主要负责人、直接负责的主管人员和其他责任人员的处罚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491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1984年9月20日第六届全国人民代表大会常务委员会第七次会议通过，2019年8月26日第十三届全国人民代表大会常务委员会第十二次会议第二次修订，2019年12月1日起施行）第一百一十八条第一款 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6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A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76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AAA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BACB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313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082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C7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对生产者专门用于生产假药、劣药的原料、辅料、包装材料、生产设备的处罚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FF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1984年9月20日第六届全国人民代表大会常务委员会第七次会议通过，2019年8月26日第十三届全国人民代表大会常务委员会第十二次会议第二次修订，2019年12月1日起施行）第一百一十八条第二款 对生产者专门用于生产假药、劣药的原料、辅料、包装材料、生产设备予以没收。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58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3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97D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A1B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DB2B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198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C1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FDDE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F60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假药、劣药或者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而为其提供储存、运输等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FC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1984年9月20日第六届全国人民代表大会常务委员会第七次会议通过，2019年8月26日第十三届全国人民代表大会常务委员会第十二次会议第二次修订，2019年12月1日起施行）第一百二十条 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B1B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50F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BD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967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0C0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B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82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F25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对伪造、变造、出租、出借、非法买卖许可证或者药品批准证明文件的处罚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64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1984年9月20日第六届全国人民代表大会常务委员会第七次会议通过，2019年8月26日第十三届全国人民代表大会常务委员会第十二次会议第二次修订，2019年12月1日起施行）第一百二十二条 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A4D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1C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63C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44D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40F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199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2C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2F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1FF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对提供虚假的证明、数据、资料、样品或者采取其他手段骗取临床试验许可、药品生产许可、药品经营许可、医疗机构制剂许可或者药品注册等许可的处罚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ED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1984年9月20日第六届全国人民代表大会常务委员会第七次会议通过，2019年8月26日第十三届全国人民代表大会常务委员会第十二次会议第二次修订，2019年12月1日起施行）第一百二十三条 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F71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6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5EB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80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AD35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C2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C3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F39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4C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编造生产、检验记录；未经批准在药品生产过程中进行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50F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1984年9月20日第六届全国人民代表大会常务委员会第七次会议通过，2019年8月26日第十三届全国人民代表大会常务委员会第十二次会议第二次修订，2019年12月1日起施行）第一百二十四条第一款 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（一）未取得药品批准证明文件生产、进口药品；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（二）使用采取欺骗手段取得的药品批准证明文件生产、进口药品；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（三）使用未经审评审批的原料药生产药品；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（四）应当检验而未经检验即销售药品；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（五）生产、销售国务院药品监督管理部门禁止使用的药品；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（六）编造生产、检验记录；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（七）未经批准在药品生产过程中进行重大变更。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AF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A0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18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C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4DCA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1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85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5B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D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对未经批准开展药物临床试验；使用未经审评的直接接触药品的包装材料或者容器生产药品，或者销售该类药品；使用未经核准的标签、说明书的处罚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2D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1984年9月20日第六届全国人民代表大会常务委员会第七次会议通过，2019年8月26日第十三届全国人民代表大会常务委员会第十二次会议第二次修订，2019年12月1日起施行）第一百二十五条 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（一）未经批准开展药物临床试验；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（二）使用未经审评的直接接触药品的包装材料或者容器生产药品，或者销售该类药品；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（三）使用未经核准的标签、说明书。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BF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B0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1B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00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1D6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C6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6BB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D0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F0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C5D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1984年9月20日第六届全国人民代表大会常务委员会第七次会议通过，2019年8月26日第十三届全国人民代表大会常务委员会第十二次会议第二次修订，2019年12月1日起施行）第一百二十六条 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83E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C7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15DF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5B2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A0D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BD8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CC9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2FE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CB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开展生物等效性试验未备案；药物临床试验期间，发现存在安全性问题或者其他风险，临床试验申办者未及时调整临床试验方案、暂停或者终止临床试验，或者未向国务院药品监督管理部门报告；未按照规定建立并实施药品追溯制度；未按照规定提交年度报告；未按照规定对药品生产过程中的变更进行备案或者报告；未制定药品上市后风险管理计划；未按照规定开展药品上市后研究或者上市后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88CF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1984年9月20日第六届全国人民代表大会常务委员会第七次会议通过，2019年8月26日第十三届全国人民代表大会常务委员会第十二次会议第二次修订，2019年12月1日起施行）第一百二十七条 违反本法规定，有下列行为之一的，责令限期改正，给予警告；逾期不改正的，处十万元以上五十万元以下的罚款：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（一）开展生物等效性试验未备案；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（二）药物临床试验期间，发现存在安全性问题或者其他风险，临床试验申办者未及时调整临床试验方案、暂停或者终止临床试验，或者未向国务院药品监督管理部门报告；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（三）未按照规定建立并实施药品追溯制度；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（四）未按照规定提交年度报告；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（五）未按照规定对药品生产过程中的变更进行备案或者报告；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（六）未制定药品上市后风险管理计划；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（七）未按照规定开展药品上市后研究或者上市后评价。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17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B64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5E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7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0FFC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5F1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455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C4C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BF4D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对除依法应当按照假药、劣药处罚的外，药品包装未按照规定印有、贴有标签或者附有说明书，标签、说明书未按照规定注明相关信息或者印有规定标志的处罚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89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1984年9月20日第六届全国人民代表大会常务委员会第七次会议通过，2019年8月26日第十三届全国人民代表大会常务委员会第十二次会议第二次修订，2019年12月1日起施行）第一百二十八条 除依法应当按照假药、劣药处罚的外，药品包装未按照规定印有、贴有标签或者附有说明书，标签、说明书未按照规定注明相关信息或者印有规定标志的，责令改正，给予警告；情节严重的，吊销药品注册证书。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FC3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6BC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F6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6DC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272F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0C6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023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A4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C60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对未从药品上市许可持有人或者具有药品生产、经营资格的企业购进药品的处罚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CF2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1984年9月20日第六届全国人民代表大会常务委员会第七次会议通过，2019年8月26日第十三届全国人民代表大会常务委员会第十二次会议第二次修订，2019年12月1日起施行）第一百二十九条 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F1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3B0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A7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5F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81B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4C9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6E2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C4E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D08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对药品经营企业购销药品未按照规定进行记录，零售药品未正确说明用法、用量等事项，或者未按照规定调配处方的处罚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6E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1984年9月20日第六届全国人民代表大会常务委员会第七次会议通过，2019年8月26日第十三届全国人民代表大会常务委员会第十二次会议第二次修订，2019年12月1日起施行）第一百三十条 违反本法规定，药品经营企业购销药品未按照规定进行记录，零售药品未正确说明用法、用量等事项，或者未按照规定调配处方的，责令改正，给予警告；情节严重的，吊销药品经营许可证。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C1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21DA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C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4AA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CD2E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EB9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7A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BC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2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对医疗机构将其配制的制剂在市场上销售的处罚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329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1984年9月20日第六届全国人民代表大会常务委员会第七次会议通过，2019年8月26日第十三届全国人民代表大会常务委员会第十二次会议第二次修订，2019年12月1日起施行）第一百三十三条 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F47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FF4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5B9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70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318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B03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33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C2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202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18C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1984年9月20日第六届全国人民代表大会常务委员会第七次会议通过，2019年8月26日第十三届全国人民代表大会常务委员会第十二次会议第二次修订，2019年12月1日起施行）第一百三十四条第二款 药品经营企业未按照规定报告疑似药品不良反应的，责令限期改正，给予警告；逾期不改正的，责令停产停业整顿，并处五万元以上五十万元以下的罚款。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9C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100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3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7A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BFE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3E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B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4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1F9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FD2E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1984年9月20日第六届全国人民代表大会常务委员会第七次会议通过，2019年8月26日第十三届全国人民代表大会常务委员会第十二次会议第二次修订，2019年12月1日起施行）第一百三十四条第三款 医疗机构未按照规定报告疑似药品不良反应的，责令限期改正，给予警告；逾期不改正的，处五万元以上五十万元以下的罚款。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A2E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8DD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C8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503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651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513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22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94E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8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对药品零售企业或者医疗机构违反规定聘用人员的处罚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1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1984年9月20日第六届全国人民代表大会常务委员会第七次会议通过，2019年8月26日第十三届全国人民代表大会常务委员会第十二次会议第二次修订，2019年12月1日起施行）第一百四十条 药品上市许可持有人、药品生产企业、药品经营企业或者医疗机构违反本法规定聘用人员的，由药品监督管理部门或者卫生健康主管部门责令解聘，处五万元以上二十万元以下的罚款。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687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D6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31D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C7D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B9FF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F9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4FD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E0F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AF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对药品零售企业或者医疗机构在购销中给予、收受回扣或者其他不正当利益的处罚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647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1984年9月20日第六届全国人民代表大会常务委员会第七次会议通过，2019年8月26日第十三届全国人民代表大会常务委员会第十二次会议第二次修订，2019年12月1日起施行）第一百四十一条第一款 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44C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CE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A1B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40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487E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49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BB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76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B35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对药品零售企业负责人、采购人员等有关人员在药品购销中收受其他药品上市许可持有人、药品生产企业、药品经营企业或者代理人给予的财物或者其他不正当利益的处罚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9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1984年9月20日第六届全国人民代表大会常务委员会第七次会议通过，2019年8月26日第十三届全国人民代表大会常务委员会第十二次会议第二次修订，2019年12月1日起施行）第一百四十二条第一款 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271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4C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769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AFB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1B911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7D8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035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683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B5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对除《中华人民共和国疫苗管理法》另有规定的情形外疫苗上市许可持有人或者其他单位违反药品相关质量管理规范的处罚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336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《中华人民共和国疫苗管理法》（中华人民共和国主席令第30号，2019.12.01实施）第八十二条 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百分之五十以上五倍以下的罚款，十年内直至终身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ACC9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D4C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C69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4B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E94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D80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84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160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1E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对疾病预防控制机构、接种单位、疫苗上市许可持有人、疫苗配送单位违反疫苗储存、运输管理规范有关冷链储存、运输要求的处罚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13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《中华人民共和国疫苗管理法》（中华人民共和国主席令第30号，2019.12.01实施）第八十五条第一款 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21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D4E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4CA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0A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E7D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973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F15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B26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0FE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对疾病预防控制机构、接种单位、疫苗上市许可持有人、疫苗配送单位有本法第八十五条规定以外的违反疫苗储存、运输管理规范行为的处罚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7B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《中华人民共和国疫苗管理法》（中华人民共和国主席令第30号，2019.12.01实施）第八十六条第一款 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334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2E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CEB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4A2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8F7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3B7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91E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2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97B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7D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《医疗器械监督管理条例》（2000年1月4日中华人民共和国国务院令第276号公布，2020年12月21日国务院第119次常务会议修订）第八十一条第一款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（一）生产、经营未取得医疗器械注册证的第二类、第三类医疗器械；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（二）未经许可从事第二类、第三类医疗器械生产活动；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（三）未经许可从事第三类医疗器械经营活动。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4D6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8C3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F1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或者未经许可从事第二类、第三类医疗器械生产活动或者未经许可从事第三类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773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E8F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2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35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BE3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D80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情节严重的处罚，由原发证部门吊销医疗器械生产许可证或者医疗器械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C9E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《医疗器械监督管理条例》（2000年1月4日中华人民共和国国务院令第276号公布，2020年12月21日国务院第119次常务会议修订）第八十一条第二款 有前款第一项情形、情节严重的，由原发证部门吊销医疗器械生产许可证或者医疗器械经营许可证。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70B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3A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60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5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5E29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8D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E4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7C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对在申请医疗器械行政许可时提供虚假资料或者采取其他欺骗手段的处罚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57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《医疗器械监督管理条例》（2000年1月4日中华人民共和国国务院令第276号公布，2020年12月21日国务院第119次常务会议修订）第八十三条第一款 在申请医疗器械行政许可时提供虚假资料或者采取其他欺骗手段的，没收违法所得、违法生产经营使用的医疗器械，10年内不受理相关责任人以及单位提出的医疗器械许可申请；违法生产经营使用的医疗器械货值金额不足1万元的，并处5万元以上15万元以下罚款；货值金额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106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100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F06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1.立案责任：发现违反《医疗器械监督管理条例》规定，采取其他欺骗手段取得医疗器械经营许可证的违法行为，予以审查，决定是否立案。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4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6E2D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B5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3D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05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46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对伪造、变造、买卖、出租、出借相关医疗器械许可证件的处罚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CFF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《医疗器械监督管理条例》（2000年1月4日中华人民共和国国务院令第276号公布，2020年12月21日国务院第119次常务会议修订）第八十三条第二款 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EC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2403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D9B3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1.立案责任：发现伪造、变造、买卖、出租、出借相关医疗器械许可证件的违法行为，予以审查，决定是否立案。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4A54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4407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5DD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72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9C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B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对生产、经营未经备案的第一类医疗器械或者未经备案从事第一类医疗器械生产或者经营第二类医疗器械，应当备案但未备案或者已经备案的资料不符合要求的处罚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B2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D1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55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2B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经备案的第一类医疗器械或者未经备案从事第一类医疗器械生产或者经营第二类医疗器械，应当备案但未备案或者已经备案的资料不符合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D3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2A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7D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8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CCE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73E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94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《医疗器械监督管理条例》（2000年1月4日中华人民共和国国务院令第276号公布，2020年12月21日国务院第119次常务会议修订）第八十五条 由负责药品监督管理的部门向社会公告备案单位和产品名称，没收违法所得、违法生产经营的医疗器械；违法生产经营的医疗器械货值金额不足1万元的，并处2万元以上5万元以下罚款；货值金额1万元以上的，并处货值金额5倍以上20倍以下罚款；情节严重的，责令停产停业，对违法单位的法定代表人、主要负责人、直接负责的主管人员和其他责任人员，没收违法行为发生期间自本单位所获收入，并处所获收入30%以上3倍以下罚款，10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56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7B6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79A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AD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03D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D65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12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C2B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5CD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B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（一）生产、经营、使用不符合强制性标准或者不符合经注册或者备案的产品技术要求的医疗器械；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（三）经营、使用无合格证明文件、过期、失效、淘汰的医疗器械，或者使用未依法注册的医疗器械；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（四）在负责药品监督管理的部门责令召回后仍拒不召回，或者在负责药品监督管理的部门责令停止或者暂停生产、进口、经营后，仍拒不停止生产、进口、经营医疗器械；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（五）委托不具备本条例规定条件的企业生产医疗器械，或者未对受托生产企业的生产行为进行管理；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（六）进口过期、失效、淘汰等已使用过的医疗器械。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940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F64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94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17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CC0A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B3B7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656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EB9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D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AC7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（二）生产、经营说明书、标签不符合本条例规定的医疗器械；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（三）未按照医疗器械说明书和标签标示要求运输、贮存医疗器械；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（四）转让过期、失效、淘汰或者检验不合格的在用医疗器械。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4DF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E8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F3F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3B1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7C1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779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A24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6DC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F0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1"/>
                <w:szCs w:val="11"/>
                <w:u w:val="none"/>
              </w:rPr>
            </w:pPr>
            <w:r>
              <w:rPr>
                <w:rFonts w:hint="eastAsia" w:ascii="仿宋_GB2312" w:hAnsi="宋体" w:eastAsia="仿宋_GB2312" w:cs="仿宋_GB2312"/>
                <w:i w:val="0"/>
                <w:iCs w:val="0"/>
                <w:color w:val="000000"/>
                <w:kern w:val="0"/>
                <w:sz w:val="11"/>
                <w:szCs w:val="11"/>
                <w:u w:val="none"/>
                <w:lang w:val="en-US" w:eastAsia="zh-CN" w:bidi="ar"/>
              </w:rPr>
              <w:t>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C8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《医疗器械监督管理条例》（2000年1月4日中华人民共和国国务院令第276号公布，2020年12月21日国务院第119次常务会议修订）第八十九条 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（一）未按照要求提交质量管理体系自查报告；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（二）从不具备合法资质的供货者购进医疗器械；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（三）医疗器械经营企业、使用单位未依照本条例规定建立并执行医疗器械进货查验记录制度；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（四）从事第二类、第三类医疗器械批发业务以及第三类医疗器械零售业务的经营企业未依照本条例规定建立并执行销售记录制度；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（六）医疗器械注册人、备案人未按照规定制定上市后研究和风险管控计划并保证有效实施；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（七）医疗器械注册人、备案人未按照规定建立并执行产品追溯制度；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（八）医疗器械注册人、备案人、经营企业从事医疗器械网络销售未按照规定告知负责药品监督管理的部门；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（九）对需要定期检查、检验、校准、保养、维护的医疗器械，医疗器械使用单位未按照产品说明书要求进行检查、检验、校准、保养、维护并予以记录，及时进行分析、评估，确保医疗器械处于良好状态；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（十）医疗器械使用单位未妥善保存购入第三类医疗器械的原始资料。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23C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82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704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01A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BAE9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B2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EEAA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33D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BC2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对未进行医疗器械临床试验机构备案开展临床试验及情节严重的处罚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EFF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《医疗器械监督管理条例》（2000年1月4日中华人民共和国国务院令第276号公布，2020年12月21日国务院第119次常务会议修订）第九十三条第一款 由负责药品监督管理的部门责令停止临床试验并改正；拒不改正的，该临床试验数据不得用于产品注册、备案，处5万元以上10万元以下罚款，并向社会公告；造成严重后果的，5年内禁止其开展相关专业医疗器械临床试验，并处10万元以上30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8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6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54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1.立案责任：发现未进行医疗器械临床试验机构备案开展临床试验及情节严重的违法行为，予以审查，决定是否立案。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A78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3201F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9C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A0C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084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BBA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对临床试验申办者开展临床试验未经备案的处罚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F81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《医疗器械监督管理条例》（2000年1月4日中华人民共和国国务院令第276号公布，2020年12月21日国务院第119次常务会议修订）第九十三条第二款 由负责药品监督管理的部门责令停止临床试验，对临床试验申办者处5万元以上10万元以下罚款，并向社会公告；造成严重后果的，处10万元以上30万元以下罚款。该临床试验数据不得用于产品注册、备案，5年内不受理相关责任人以及单位提出的医疗器械注册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543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60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A0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1.立案责任：发现临床试验申办者开展临床试验未经备案的违法行为，予以审查，决定是否立案。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8F5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34E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3B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544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66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9F9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对临床试验申办者未经批准开展对人体具有较高风险的第三类医疗器械临床试验的处罚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3EC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《医疗器械监督管理条例》（2000年1月4日中华人民共和国国务院令第276号公布，2020年12月21日国务院第119次常务会议修订）第九十三条第三款 由负责药品监督管理的部门责令立即停止临床试验，对临床试验申办者处10万元以上30万元以下罚款，并向社会公告；造成严重后果的，处30万元以上100万元以下罚款。该临床试验数据不得用于产品注册，10年内不受理相关责任人以及单位提出的医疗器械临床试验和注册申请，对违法单位的法定代表人、主要负责人、直接负责的主管人员和其他责任人员，没收违法行为发生期间自本单位所获收入，并处所获收入30%以上3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D5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AF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26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1.立案责任：发现临床试验申办者未经批准开展对人体具有较高风险的第三类医疗器械临床试验的违法行为，予以审查，决定是否立案。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7C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2A10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7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1BE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4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004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对医疗器械临床试验机构开展医疗器械临床试验未遵守临床试验质量管理规范的处罚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267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《医疗器械监督管理条例》（2000年1月4日中华人民共和国国务院令第276号公布，2020年12月21日国务院第119次常务会议修订）第九十四条 医疗器械临床试验机构开展医疗器械临床试验未遵守临床试验质量管理规范的，由负责药品监督管理的部门责令改正或者立即停止临床试验，处5万元以上10万元以下罚款；造成严重后果的，5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E41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989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A77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1.立案责任：发现医疗器械临床试验机构开展医疗器械临床试验未遵守临床试验质量管理规范的违法行为，予以审查，决定是否立案。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21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FF78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4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FF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0D0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F7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对医疗器械临床试验机构出具虚假报告的处罚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A18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《医疗器械监督管理条例》（2000年1月4日中华人民共和国国务院令第276号公布，2020年12月21日国务院第119次常务会议修订）第九十五条 医疗器械临床试验机构出具虚假报告的，由负责药品监督管理的部门处10万元以上30万元以下罚款；有违法所得的，没收违法所得；10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EB8E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0A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784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1.立案责任：发现医疗器械临床试验机构出具虚假报告的违法行为，予以审查，决定是否立案。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8D4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C0D3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D0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81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11C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4E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对医疗器械研制、生产、经营单位和检验机构违反规定使用禁止从事医疗器械生产经营活动、检验工作的人员的处罚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55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《医疗器械监督管理条例》（2000年1月4日中华人民共和国国务院令第276号公布，2020年12月21日国务院第119次常务会议修订）第九十九条 由负责药品监督管理的部门责令改正，给予警告；拒不改正的，责令停产停业直至吊销许可证件。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708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CF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1E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1.立案责任：发现医疗器械研制、生产、经营单位和检验机构违反规定使用禁止从事医疗器械生产经营活动、检验工作的人员的违法行为，予以审查，决定是否立案。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62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6352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D74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FC7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E3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8A8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对医疗器械技术审评机构、医疗器械不良事件监测技术机构未依照本条例规定履行职责，致使审评、监测工作出现重大失误的处罚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C03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《医疗器械监督管理条例》（2000年1月4日中华人民共和国国务院令第276号公布，2020年12月21日国务院第119次常务会议修订）第一百条 由负责药品监督管理的部门责令改正，通报批评，给予警告；造成严重后果的，对违法单位的法定代表人、主要负责人、直接负责的主管人员和其他责任人员，依法给予处分。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7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DC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55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1.立案责任：发现医疗器械技术审评机构、医疗器械不良事件监测技术机构未依照本条例规定履行职责，致使审评、监测工作出现重大失误的违法行为，予以审查，决定是否立案。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2A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E9A0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DCE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9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BD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29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企业擅自生产蛋白同化制剂、肽类激素，或者未按照规定渠道供应蛋白同化制剂、肽类激素的；药品批发企业擅自经营蛋白同化制剂、肽类激素，或者未按照规定渠道供应蛋白同化制剂、肽类激素的；药品零售企业擅自经营蛋白同化制剂、肽类激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A2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《反兴奋剂条例》（2004年1月13日中华人民共和国国务院令第398号公布。根据2018年9月18日《国务院关于修改部分行政法规的决定》第三次修订）第三十八条 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(一)生产企业擅自生产蛋白同化制剂、肽类激素，或者未按照本条例规定渠道供应蛋白同化制剂、肽类激素的；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(二)药品批发企业擅自经营蛋白同化制剂、肽类激素，或者未按照本条例规定渠道供应蛋白同化制剂、肽类激素的；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(三)药品零售企业擅自经营蛋白同化制剂、肽类激素的。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5CA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BE2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662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46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DE0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A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17E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32B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F0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对第二类精神药品零售企业违反本条例的规定储存、销售或者销毁第二类精神药品的处罚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9B0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F5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A5A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F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C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004F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405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E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2D9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5E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对非药品生产企业、科学研究、教学单位违反规定，购买麻醉药品和精神药品的处罚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7A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205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AA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748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2F3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7EEA7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607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0C7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45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BC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对违反规定运输麻醉药品和精神药品的处罚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F4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四条第一款 违反本条例的规定运输麻醉药品和精神药品的，由药品监督管理部门和运输管理部门依照各自职责，责令改正，给予警告，处2万元以上5万元以下的罚款。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3E2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3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3E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409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427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D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C2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D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79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对提供虚假材料、隐瞒有关情况，或者采取其他欺骗手段取得麻醉药品和精神药品的实验经营资格的处罚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75D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五条 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7F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A9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38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A8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1FF8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DE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9A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583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8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对其他单位使用现金进行麻醉药品和精神药品交易的处罚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5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九条 定点生产企业、定点批发企业和其他单位使用现金进行麻醉药品和精神药品交易的，由药品监督管理部门责令改正，给予警告，没收违法交易的药品，并处5万元以上10万元以下的罚款。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B1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BFE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561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B2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BE4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546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CFF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65B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94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对发生麻醉药品和精神药品被盗、被抢、丢失案件的单位，未采取必要的控制措施或者未按规定报告的处罚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A9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EA4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74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A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63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973D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1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849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CA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3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对依法取得麻醉药品和精神药品经营、运输等资格的单位，倒卖、转让、出租、出借、涂改其麻醉药品和精神药品许可证明文件的处罚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BB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B3B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405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32C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39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46C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E0D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E2D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E62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1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或者备案擅自生产、经营、购买、运输易制毒化学品，伪造申请材料骗取易制毒化学品生产、经营、购买或者运输许可证，使用他人的或者伪造、变造、失效的许可证生产、经营、购买、运输易制毒化学品，有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9F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《易制毒化学品管理条例》（国务院令第445号，2005.11.1施行,2018.9.18第三次修订）第三十八条 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市场监督管理部门吊销营业执照；构成犯罪的，依法追究刑事责任；对有前款规定违法行为的单位或者个人，有关行政主管部门可以自作出行政处罚决定之日起3年内，停止受理其易制毒化学品生产、经营、购买、运输或者进口、出口许可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B3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DF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DE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2A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19F1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B2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2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A40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5ED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对违反本办法的规定，擅自生产、收购、经营毒性药品的单位或者个人的处罚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34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《医疗用毒性药品管理办法》（国务院令第23号，1988年12月27日起施行）第十一条 对违反本办法的规定，擅自生产、收购、经营毒性药品的单位或者个人，由县以上卫生行政部门没收其全部毒性药品，并处以警告或按非法所得的5至10倍罚款。情节严重、致人伤残或死亡，构成犯罪的，由司法机关依法追究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7C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572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BD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1.立案责任：发现对违反本办法的规定，擅自生产、收购、经营毒性药品的单位或者个人的违法行为，予以审查，决定是否立案。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88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D01E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2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F1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CB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047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238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《医疗器械生产监督管理办法》（2022年3月10日国家市场监督管理总局令第53号公布自2022年5月1日起施行）第七十四条 有下列情形之一的，依照医疗器械监督管理条例第八十一条的规定处罚：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（一）超出医疗器械生产许可证载明的生产范围生产第二类、第三类医疗器械；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（二）在未经许可的生产场地生产第二类、第三类医疗器械；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（三）医疗器械生产许可证有效期届满后，未依法办理延续手续，仍继续从事第二类、第三类医疗器械生产；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（四）医疗器械生产企业增加生产产品品种，应当依法办理许可变更而未办理的。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D6D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E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B5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1C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D5EF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E1E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B2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4FB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06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对未按照规定办理第第一类医疗器械生产备案变更的处罚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9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1.《医疗器械生产监督管理办法》（2022年3月10日国家市场监督管理总局令第53号公布自2022年5月1日起施行）第七十五条 未按照本办法规定办理第一类医疗器械生产备案变更的，依照医疗器械监督管理条例第八十四条的规定处理。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84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72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A49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1.立案责任：发现未按照规定办理第第一类医疗器械生产备案变更的违法行为，予以审查，决定是否立案。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2F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5EDC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5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54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290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62C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对违反医疗器械生产质量管理规范，未建立质量管理体系并保持有效运行，且影响医疗器械产品安全、有效的处罚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30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1.《医疗器械生产监督管理办法》（2022年3月10日国家市场监督管理总局令第53号公布自2022年5月1日起施行）第七十六条 违反医疗器械生产质量管理规范，未建立质量管理体系并保持有效运行的，由药品监督管理部门依职责责令限期改正；影响医疗器械产品安全、有效的，依照医疗器械监督管理条例第八十六条的规定处罚。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09D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8D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58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1.立案责任：发现违反医疗器械生产质量管理规范，未建立质量管理体系并保持有效运行，且影响医疗器械产品安全、有效的违法行为，予以审查，决定是否立案。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D4E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400E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4D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8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909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92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对生产条件变化，可能影响产品安全、有效，未按照规定报告即生产的处罚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D77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1.《医疗器械生产监督管理办法》（2022年3月10日国家市场监督管理总局令第53号公布自2022年5月1日起施行）第七十七条 违反本办法第十五条第二款、第四十二条第三款的规定，生产条件变化，可能影响产品安全、有效，未按照规定报告即生产的，依照医疗器械监督管理条例第八十八条的规定处罚。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34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1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41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1.立案责任：发现生产条件变化，可能影响产品安全、有效，未按照规定报告即生产的违法行为，予以审查，决定是否立案。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039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CBD8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B36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4F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70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6BC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对医疗器械生产企业未依照规定向药品监督管理部门报告所生产的产品品种情况及相关信息的；连续停产一年以上且无同类产品在产，重新生产时未进行必要的验证和确认并向所在地药品监督管理部门报告的处罚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E0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《医疗器械生产监督管理办法》（2022年3月10日国家市场监督管理总局令第53号公布自2022年5月1日起施行）第七十八条 有下列情形之一的，由药品监督管理部门依职责给予警告，并处1万元以上5万元以下罚款：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（一）医疗器械生产企业未依照本办法第四十二条第二款的规定向药品监督管理部门报告所生产的产品品种情况及相关信息的；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（二）连续停产一年以上且无同类产品在产，重新生产时未进行必要的验证和确认并向所在地药品监督管理部门报告的。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B1C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900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664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医疗器械生产企业未依照规定向药品监督管理部门报告所生产的产品品种情况及相关信息的；连续停产一年以上且无同类产品在产，重新生产时未进行必要的验证和确认并向所在地药品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5A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7502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E643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86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F4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7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对未按照规定办理医疗器械生产许可证登记事项变更的；未按照国家实施医疗器械唯一标识的有关要求，组织开展赋码、数据上传和维护更新等工作的处罚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A7D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《医疗器械生产监督管理办法》（2022年3月10日国家市场监督管理总局令第53号公布自2022年5月1日起施行）第七十九条 有下列情形之一的，由药品监督管理部门依职责责令限期改正；拒不改正的，处1万元以上5万元以下罚款；情节严重的，处5万元以上10万元以下罚款：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（一）未按照本办法第十六条的规定办理医疗器械生产许可证登记事项变更的；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（二）未按照国家实施医疗器械唯一标识的有关要求，组织开展赋码、数据上传和维护更新等工作的。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1BE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6ED2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B7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1.立案责任：发现未按照规定办理医疗器械生产许可证登记事项变更的；未按照国家实施医疗器械唯一标识的有关要求，组织开展赋码、数据上传和维护更新等工作的违法行为，予以审查，决定是否立案。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76F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132D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B0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0B5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3F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70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对第三类医疗器械经营企业擅自变更经营场所、经营范围、经营方式、库房地址；医疗器械经营许可证有效期届满后，未依法办理延续手续仍继续从事医疗器械经营活动的处罚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582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《医疗器械经营监督管理办法》（（2022年3月10日国家市场监督管理总局令第54号公布自2022年5月1日起施行）第六十六条 有下列情形之一的，责令限期改正，并处1万元以上5万元以下罚款；情节严重的，处5万元以上10万元以下罚款；造成危害后果的，处10万元以上20万元以下罚款：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（一）第三类医疗器械经营企业擅自变更经营场所、经营范围、经营方式、库房地址；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（二）医疗器械经营许可证有效期届满后，未依法办理延续手续仍继续从事医疗器械经营活动。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未经许可从事第三类医疗器械经营活动的，依照医疗器械监督管理条例第八十一条的规定处罚。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F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FDE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6E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有第三类医疗器械经营企业擅自变更经营场所、经营范围、经营方式、库房地址；医疗器械经营许可证有效期届满后，未依法办理延续手续仍继续从事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F7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DAEF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19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C19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99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对违反医疗器械经营质量管理规范有关要求的处罚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1F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1.《医疗器械经营监督管理办法》（（2022年3月10日国家市场监督管理总局令第54号公布自2022年5月1日起施行）第六十七条 违反医疗器械经营质量管理规范有关要求的，由药品监督管理部门责令限期改正；影响医疗器械产品安全、有效的，依照医疗器械监督管理条例第八十六条的规定处罚。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09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0E5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EDC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1.立案责任：发现违反医疗器械经营质量管理规范有关要求的违法行为，予以审查，决定是否立案。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AD8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2F8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124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EED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F60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2E7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对医疗器械经营企业未按照要求提交质量管理体系年度自查报告，或者违反本办法规定为其他医疗器械生产经营企业专门提供贮存、运输服务的处罚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17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《医疗器械经营监督管理办法》（2022年3月10日国家市场监督管理总局令第54号公布自2022年5月1日起施行）第六十八条 医疗器械经营企业未按照要求提交质量管理体系年度自查报告，或者违反本办法规定为其他医疗器械生产经营企业专门提供贮存、运输服务的，由药品监督管理部门责令限期改正；拒不改正的，处1万元以上5万元以下罚款；情节严重的，处5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3D2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D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512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1.立案责任：发现医疗器械经营企业未按照要求提交质量管理体系年度自查报告，或者违反本办法规定为其他医疗器械生产经营企业专门提供贮存、运输服务的违法行为，予以审查，决定是否立案。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7404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609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C52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839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CC0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0B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对第三类医疗器械经营企业未按照规定办理企业名称、法定代表人、企业负责人变更的处罚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B7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《医疗器械经营监督管理办法》（2022年3月10日国家市场监督管理总局令第54号公布自2022年5月1日起施行）第六十九条 第三类医疗器械经营企业未按照本办法规定办理企业名称、法定代表人、企业负责人变更的，由药品监督管理部门责令限期改正；拒不改正的，处5000元以上3万元以下罚款。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9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CA0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DFD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1.立案责任：发现第三类医疗器械经营企业未按照规定办理企业名称、法定代表人、企业负责人变更的违法行为，予以审查，决定是否立案。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42C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67D9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63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344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B7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CAD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对药品类易制毒化学品生产企业、经营企业、使用药品类易制毒化学品的药品生产企业、教学科研单位，未按规定执行安全管理制度的处罚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04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1.《药品类易制毒化学品管理办法》（2010年2月23日卫生部令第72号发布，2010年5月1日施行）第四十一条 药品类易制毒化学品生产企业、经营企业、使用药品类易制毒化学品的药品生产企业、教学科研单位，未按规定执行安全管理制度的，由县级以上食品药品监督管理部门按照《易制毒化学药品管理条例》第四十条第一款第一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（一）易制毒化学品生产、经营、购买、运输或者进口、出口单位未按规定建立安全管理制度的。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EE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AD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CE0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7A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845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B0C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E9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C9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738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对药品类易制毒化学品生产企业自营出口药品类易制毒化学品，未按规定在专用账册中载明或者未按规定留存出口许可、相应证明材料备查的处罚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F9B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1.《药品类易制毒化学品管理办法》（2010年2月23日卫生部令第72号发布，2010年5月1日施行）第四十二条 药品类易制毒化学品生产企业自营出口药品类易制毒化学品，未按规定在专用账册中载明或者未按规定留存出口许可、相应证明材料备查的，由县级以上食品药品监督管理部门按照《条例》第四十条第一款第四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(四)生产、经营、购买单位不记录或者不如实记录交易情况、不按规定保存交易记录或者不如实、不及时向公安机关和有关行政主管部门备案销售情况的；”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95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690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0D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22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2B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2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C3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20A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22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未按规定渠道购销药品类易制毒化学品；麻醉药品区域性批发企业因特殊情况调剂药品类易制毒化学品后未按规定备案的；药品类易制毒化学品发生退货，购用单位、供货单位未按规定备案、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EE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《药品类易制毒化学品管理办法》（2010年2月23日卫生部令第72号发布，2010年5月1日施行）第四十三条 有下列情形之一的，由县级以上食品药品监督管理部门给予警告，责令限期改正，可以并处1万元以上3万元以下的罚款：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（一）药品类易制毒化学品生产企业连续停产1年以上未按规定报告的，或者未经所在地省、自治区、直辖市食品药品监督管理部门现场检查即恢复生产的；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（二）药品类易制毒化学品生产企业、经营企业未按规定渠道购销药品类易制毒化学品的；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（三）麻醉药品区域性批发企业因特殊情况调剂药品类易制毒化学品后未按规定备案的；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（四）药品类易制毒化学品发生退货，购用单位、供货单位未按规定备案、报告的。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33F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1B77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C5A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10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F0AA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8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D6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B13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对药品类易制毒化学品生产企业、经营企业、使用药品类易制毒化学品的药品生产企业和教学科研单位，拒不接受食品药品监督管理部门监督检查的处罚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5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1.《药品类易制毒化学品管理办法》（2010年2月23日卫生部令第72号发布，2010年5月1日施行）第四十四条 药品类易制毒化学品生产企业、经营企业、使用药品类易制毒化学品的药品生产企业和教学科研单位，拒不接受食品药品监督管理部门监督检查的，由县级以上食品药品监督管理部门按照《条例》第四十二条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2.《易制毒化学品管理条例》（国务院令第445号，2005.11.1施行,2018.9.18第三次修订）第四十二条 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E6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2A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8B9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94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E22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8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65D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2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8E1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6B1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《药品不良反应报告和监测管理办法》（2011年5月4日卫生部令第81号公布，2011年7月1施行）第五十八条 药品生产企业有下列情形之一的，由所在地药品监督管理部门给予警告，责令限期改正，可以并处五千元以上三万元以下的罚款：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（一）未按照规定建立药品不良反应报告和监测管理制度，或者无专门机构、专职人员负责本单位药品不良反应报告和监测工作的；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（二）未建立和保存药品不良反应监测档案的；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（四）未按照要求提交定期安全性更新报告的；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（五）未按照要求开展重点监测的；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（六）不配合严重药品不良反应或者群体不良事件相关调查工作的；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（七）其他违反本办法规定的。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DB39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19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8A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2CD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1FB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F2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19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664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3B2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无专职或者兼职人员负责本单位药品不良反应监测工作的；未按照要求开展药品不良反应或者群体不良事件报告、调查、评价和处理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A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《药品不良反应报告和监测管理办法》（2011年5月4日卫生部令第81号公布，2011年7月1施行）第五十九条 药品经营企业有下列情形之一的，由所在地药品监督管理部门给予警告，责令限期改正；逾期不改的，处三万元以下的罚款：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（一）无专职或者兼职人员负责本单位药品不良反应监测工作的；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（三）不配合严重药品不良反应或者群体不良事件相关调查工作的。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2F5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E49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B22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经营企业无专职或者兼职人员负责本单位药品不良反应监测工作的；未按照要求开展药品不良反应或者群体不良事件报告、调查、评价和处理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909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3B1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B1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C6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A3C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0B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对药品经营企业未按规定办理药品经营许可证登记事项变更的处罚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8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《药品经营和使用质量监督管理办法》（2023年9月27日国家市场监督管理总局令第84号公布自2024年1月1日起施行）第六十七条　药品经营企业未按规定办理药品经营许可证登记事项变更的，由药品监督管理部门责令限期改正；逾期不改正的，处五千元以上五万元以下罚款。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BF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35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28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1.立案责任：发现药品经营企业未按规定办理药品经营许可证登记事项变更的违法行为，予以审查，决定是否立案。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20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B3C59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7D00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E65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889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9CF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对药品经营企业未经批准变更许可事项或者药品经营许可证超过有效期继续开展药品经营活动的处罚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59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《药品经营和使用质量监督管理办法》（2023年9月27日国家市场监督管理总局令第84号公布自2024年1月1日起施行）第六十八条第一款　药品经营企业未经批准变更许可事项或者药品经营许可证超过有效期继续开展药品经营活动的，药品监督管理部门按照《药品管理法》第一百一十五条的规定给予处罚，但是，有下列情形之一，药品经营企业及时改正，不影响药品质量安全的，给予减轻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（一）药品经营企业超出许可的经营方式、经营地址从事药品经营活动的；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（二）超出经营范围经营的药品不属于疫苗、麻醉药品、精神药品、药品类易制毒化学品、医疗用毒性药品、血液制品、细胞治疗类生物制品的；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（三）药品经营许可证超过有效期但符合申请办理药品经营许可证要求的；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（四）依法可以减轻处罚的其他情形。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781B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C6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36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1.立案责任：发现药品经营企业未经批准变更许可事项或者药品经营许可证超过有效期继续开展药品经营活动的违法行为，予以审查，决定是否立案。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1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18157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76D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40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BE5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BC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对药品零售企业销售麻醉药品、第一类精神药品、放射性药品、药品类易制毒化学品、蛋白同化制剂、肽类激素（胰岛素除外）、终止妊娠药品等国家禁止零售的药品的处罚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621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　　第六十八条第二款　药品零售企业违反本办法第三十六条第二款规定，法律、行政法规已有规定的，依照法律、行政法规的规定处罚。法律、行政法规未作规定的，责令限期改正，处五万元以上十万元以下罚款；造成危害后果的，处十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F51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E2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F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药品零售企业销售麻醉药品、第一类精神药品、放射性药品、药品类易制毒化学品、蛋白同化制剂、肽类激素（胰岛素除外）、终止妊娠药品等国家禁止零售的药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DC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C5C19E">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FEA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24D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1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3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药品经营质量管理和质量控制过程中，记录或者票据不真实，存在虚假欺骗行为；对已识别的风险未及时采取有效的风险控制措施，造成严重后果；知道或者应当知道他人从事非法药品生产、经营和使用活动，依然为其提供药品；其他情节严重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042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《药品经营和使用质量监督管理办法》（2023年9月27日国家市场监督管理总局令第84号公布自2024年1月1日起施行）第六十九条　有下列违反药品经营质量管理规范情形之一的，药品监督管理部门可以依据《药品管理法》第一百二十六条规定的情节严重的情形给予处罚：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（一）药品上市许可持有人委托不具备相应资质条件的企业销售药品的；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药品批发企业将国家有专门管理要求的药品销售给个人或者不具备相应资质的单位，导致相关药品流入非法渠道或者去向不明，或者知道、应当知道购进单位将相关药品流入非法渠道仍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（三）药品经营质量管理和质量控制过程中，记录或者票据不真实，存在虚假欺骗行为的；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（四）对已识别的风险未及时采取有效的风险控制措施，造成严重后果的；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（五）知道或者应当知道他人从事非法药品生产、经营和使用活动，依然为其提供药品的；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（六）其他情节严重的情形。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E44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31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药品经营质量管理和质量控制过程中，记录或者票据不真实，存在虚假欺骗行为；对已识别的风险未及时采取有效的风险控制措施，造成严重后果；知道或者应当知道他人从事非法药品生产、经营和使用活动，依然为其提供药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0CB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0C68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1BF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00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B9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01C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7D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《药品经营和使用质量监督管理办法》（2023年9月27日国家市场监督管理总局令第84号公布自2024年1月1日起施行）第七十条　有下列情形之一的，由药品监督管理部门责令限期改正；逾期不改正的，处五千元以上三万元以下罚款：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　　（一）接受药品上市许可持有人委托销售的药品经营企业违反本办法第三十四条第一款规定再次委托销售的；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（二）药品上市许可持有人未按本办法第三十四条第一款、第三十五条规定对委托销售行为进行管理的；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（三）药品上市许可持有人、药品经营企业未按本办法第四十五条第一款规定对委托储存、运输行为进行管理的；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（四）药品上市许可持有人、药品经营企业未按本办法第三十四条第二款、第四十五条第二款规定报告委托销售、储存情况的；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（五）接受委托储存药品的受托方违反本办法第四十七条第一款规定再次委托储存药品的；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（六）接受委托运输药品的受托方违反本办法第四十七条第二款规定运输药品的；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（七）接受委托储存、运输的受托方未按本办法第四十七条第三款规定向委托方所在地和受托方所在地药品监督管理部门报告药品重大质量问题的。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6E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23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8F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BB0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C7B3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B557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DF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8D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19E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对药品上市许可持有人、药品经营企业未按本办法第三十八条、第三十九条、第四十条、第四十二条第三款规定履行购销查验义务或者开具销售凭证，违反药品经营质量管理规范的处罚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4AC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《药品经营和使用质量监督管理办法》（2023年9月27日国家市场监督管理总局令第84号公布自2024年1月1日起施行）第七十一条　药品上市许可持有人、药品经营企业未按本办法第三十八条、第三十九条、第四十条、第四十二条第三款规定履行购销查验义务或者开具销售凭证，违反药品经营质量管理规范的，药品监督管理部门按照《药品管理法》第一百二十六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FC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9C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FF1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435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E6F4B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471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4A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3F1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8E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对药品零售企业未按规定凭处方销售处方药；以买药品赠药品或者买商品赠药品等方式向公众直接或者变相赠送处方药、甲类非处方药；违反本办法第四十二条第五款规定的药师或者药学技术人员管理要求的处罚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93B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《药品经营和使用质量监督管理办法》（2023年9月27日国家市场监督管理总局令第84号公布自2024年1月1日起施行）第七十二条　药品零售企业有以下情形之一的，由药品监督管理部门责令限期改正；逾期不改正的，处五千元以上五万元以下罚款；造成危害后果的，处五万元以上二十万元以下罚款：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（一）未按规定凭处方销售处方药的；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（二）以买药品赠药品或者买商品赠药品等方式向公众直接或者变相赠送处方药、甲类非处方药的；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（三）违反本办法第四十二条第五款规定的药师或者药学技术人员管理要求的。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7D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0A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A0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A34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2CBA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152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1FD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B8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79A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本办法第五十一条第二款规定设置专门质量管理部门或者人员、未按本办法第五十二条、第五十三条、第五十四条、第五十五条、第五十六条规定履行进货查验、药品储存和养护、停止使用、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5FD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《药品经营和使用质量监督管理办法》（2023年9月27日国家市场监督管理总局令第84号公布自2024年1月1日起施行）第七十三条　医疗机构未按本办法第五十一条第二款规定设置专门质量管理部门或者人员、未按本办法第五十二条、第五十三条、第五十四条、第五十五条、第五十六条规定履行进货查验、药品储存和养护、停止使用、报告等义务的，由药品监督管理部门责令限期改正，并通报卫生健康主管部门；逾期不改正或者情节严重的，处五千元以上五万元以下罚款；造成严重后果的，处五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E2C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FB9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76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机构未按本办法第五十一条第二款规定设置专门质量管理部门或者人员、未按本办法第五十二条、第五十三条、第五十四条、第五十五条、第五十六条规定履行进货查验、药品储存和养护、停止使用、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0E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078B0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86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72F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54E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8A0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对持有人违反《药品召回管理办法》，责令其召回后而拒不召回的，药品生产企业、药品经营企业、药品使用单位不配合召回的处罚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612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《药品召回管理办法》（2007年12月10日国家食品药品监督管理总局令第29号公布,自公布之日起施行；2022年10月26日国家药监局发布修订，自2022年11月1日起施行）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对持有人违反本办法规定，在其所在地省、自治区、直辖市人民政府药品监督管理部门责令其召回后而拒不召回的，药品生产企业、药品经营企业、药品使用单位不配合召回的，相应省、自治区、直辖市人民政府药品监督管理部门应当按照《药品管理法》第一百三十五条的规定进行查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75C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21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68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1.立案责任：发现持有人违反《药品召回管理办法》，责令其召回后而拒不召回的，药品生产企业、药品经营企业、药品使用单位不配合召回违法行为，予以审查，决定是否立案。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C65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078B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2E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E09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6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对药用辅料生产环节的行政处罚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0E6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8C1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2302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76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1.立案责任：发现药用辅料生产环节的违法行为，予以审查，决定是否立案。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4AB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30E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7F3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218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116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60A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对直接接触药品包装材料和容器生产环节的行政处罚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9C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930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A4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17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1.立案责任：发现直接接触药品包装材料和容器生产环节的违法行为，予以审查，决定是否立案。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5BB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EF58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F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586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6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8E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58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《化妆品监督管理条例》（国务院令第727号，2021年1月1日起实施）第五十九条 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（一）未经许可从事化妆品生产活动，或者化妆品注册人、备案人委托未取得相应化妆品生产许可的企业生产化妆品；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（二）生产经营或者进口未经注册的特殊化妆品；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（三）使用禁止用于化妆品生产的原料、应当注册但未经注册的新原料生产化妆品，在化妆品中非法添加可能危害人体健康的物质，或者使用超过使用期限、废弃、回收的化妆品或者原料生产化妆品。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D3F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7A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E8D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F30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10.化妆品卫生监督员滥用职权，营私舞弊以及泄露企业提供的技术资料的，由化妆品监督管理部门给予行政处分，造成严重后果，构成犯罪的，由司法机关依法追究刑事责任；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221B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F0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73A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10C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BE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29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《化妆品监督管理条例》（国务院令第727号，2021年1月1日起实施）第六十条 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（一）使用不符合强制性国家标准、技术规范的原料、直接接触化妆品的包装材料，应当备案但未备案的新原料生产化妆品，或者不按照强制性国家标准或者技术规范使用原料；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（二）生产经营不符合强制性国家标准、技术规范或者不符合化妆品注册、备案资料载明的技术要求的化妆品；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（三）未按照化妆品生产质量管理规范的要求组织生产；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（四）更改化妆品使用期限；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（五）化妆品经营者擅自配制化妆品，或者经营变质、超过使用期限的化妆品；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（六）在负责药品监督管理的部门责令其实施召回后拒不召回，或者在负责药品监督管理的部门责令停止或者暂停生产、经营后拒不停止或者暂停生产、经营。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F5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9A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E87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37D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5681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D05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91E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6BA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BF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上市销售、经营或者进口未备案的普通化妆品；未依照本条例规定设质量安全负责人；化妆品注册人、备案人未对受托生产企业的生产活动进行监督；未依照本条例规定建立并执行从业人员健康管理制度；生产经营标签不符合本条例规定的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F29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《化妆品监督管理条例》（国务院令第727号，2021年1月1日起实施）第六十一条 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（一）上市销售、经营或者进口未备案的普通化妆品；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（二）未依照本条例规定设质量安全负责人；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（三）化妆品注册人、备案人未对受托生产企业的生产活动进行监督；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（四）未依照本条例规定建立并执行从业人员健康管理制度；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（五）生产经营标签不符合本条例规定的化妆品。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生产经营的化妆品的标签存在瑕疵但不影响质量安全且不会对消费者造成误导的，由负责药品监督管理的部门责令改正；拒不改正的，处2000元以下罚款。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FD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8EA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0A1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上市销售、经营或者进口未备案的普通化妆品；未依照本条例规定设质量安全负责人；化妆品注册人、备案人未对受托生产企业的生产活动进行监督；未依照本条例规定建立并执行从业人员健康管理制度；生产经营标签不符合本条例规定的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E7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4320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618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C539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744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88B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B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《化妆品监督管理条例》（国务院令第727号，2021年1月1日起实施）第六十二条 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（一）未依照本条例规定公布化妆品功效宣称依据的摘要；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（二）未依照本条例规定建立并执行进货查验记录制度、产品销售记录制度；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（三）未依照本条例规定对化妆品生产质量管理规范的执行情况进行自查；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（四）未依照本条例规定贮存、运输化妆品；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（五）未依照本条例规定监测、报告化妆品不良反应，或者对化妆品不良反应监测机构、负责药品监督管理的部门开展的化妆品不良反应调查不予配合。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进口商未依照本条例规定记录、保存进口化妆品信息的，由出入境检验检疫机构依照前款规定给予处罚。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EE3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B6C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C92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7F1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D3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5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60D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411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568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FEE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《化妆品监督管理条例》（国务院令第727号，2021年1月1日起实施）第六十五条 备案时提供虚假资料的，由备案部门取消备案，3年内不予办理其提出的该项备案，没收违法所得和已经生产、进口的化妆品；已经生产、进口的化妆品货值金额不足1万元的，并处1万元以上3万元以下罚款；货值金额1万元以上的，并处货值金额3倍以上10倍以下罚款；情节严重的，责令停产停业直至由原发证部门吊销化妆品生产许可证，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已经备案的资料不符合要求的，由备案部门责令限期改正，其中，与化妆品、化妆品新原料安全性有关的备案资料不符合要求的，备案部门可以同时责令暂停销售、使用；逾期不改正的，由备案部门取消备案。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备案部门取消备案后，仍然使用该化妆品新原料生产化妆品或者仍然上市销售、进口该普通化妆品的，分别依照本条例第六十条、第六十一条的规定给予处罚。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3D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9B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0AA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67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30D2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857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642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82F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574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对化妆品集中交易市场开办者、展销会举办者未依照本条例规定履行审查、检查、制止、报告等管理义务的处罚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86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《化妆品监督管理条例》（国务院令第727号，2021年1月1日起实施）第六十六条 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46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23E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C89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1.立案责任：发现化妆品集中交易市场开办者、展销会举办者未依照本条例规定履行审查、检查、制止、报告等管理义务的违法行为，予以审查，决定是否立案。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46F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D92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12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04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973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A8A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B0F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《化妆品监督管理条例》（国务院令第727号，2021年1月1日起实施）第七十三条 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EA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69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2E4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1.立案责任：发现化妆品生产经营者、检验机构招用、聘用不得从事化妆品生产经营活动的人员或者不得从事化妆品检验工作的人员从事化妆品生产经营或者检验的违法行为，予以审查，决定是否立案。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4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4C63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03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D7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B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6B6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94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第六十条、第六十一条、第六十二条、第六十三条、第七十三条,河北省药品监督管理局《关于签订&lt;行政权力事项委托书的函&gt;》（冀药监法函（2019）23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EA5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7F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635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F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971FF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C2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15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4F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3C1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对伪造、变造、出租、出借或者转让化妆品许可证件的处罚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17D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《化妆品监督管理条例》（国务院令第727号，2021年1月1日起实施）第六十四条第二款 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CC6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C0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095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1.立案责任：发现造、变造、出租、出借或者转让化妆品许可证件的违法行为，予以审查，决定是否立案。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DD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3.执法人员玩忽职守，对应当予以制止和处罚的违法行为不予制止、处罚，致使相对人的合法权益遭受损害的；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50C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6E9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753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6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F7D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对不执行政府指导价、政府定价以及法定的价格干预措施、紧急措施的处罚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E1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3.《价格违法行为行政处罚规定》（国务院令第585号 1999年7月10日已经国务院批准，自1999年8月1日起施行。2010年12月4日第三次修订，2010年12月4日实施）第七条 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4.《价格违法行为行政处罚规定》（国务院令第585号 1999年7月10日已经国务院批准，自1999年8月1日起施行。2010年12月4日第三次修订，2010年12月4日实施）第八条 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5.《价格违法行为行政处罚规定》（国务院令第585号 1999年7月10日已经国务院批准，自1999年8月1日起施行。2010年12月4日第三次修订，2010年12月4日实施）第十一条 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B6B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917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66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1.立案责任：发现对不执行政府指导价、政府定价以及法定的价格干预措施、紧急措施的违法行为，予以审查，决定是否立案。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BCA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D628C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6E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C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7A7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D9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对经营者存在不正当价格行为的处罚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484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012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5D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A86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1.立案责任：发现对经营者不正当价格行为的违法行为，予以审查，决定是否立案。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E20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A5D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274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942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F3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D2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对违反明码标价规定的处罚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36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1.《中华人民共和国价格法》（中华人民共和国主席令第92号，1998.5.1施行）第四十二条 经营者违反明码标价规定的，责令改正，没收违法所得，可以并处五千元以下的罚款。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1999年7月10日已经国务院批准，自1999年8月1日起施行。2010年12月4日第三次修订，2010年12月4日实施）第十三条 经营者违反明码标价规定，有下列行为之一的，责令改正，没收违法所得，可以并处5000元以下的罚款：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（一）不标明价格的；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（二）不按照规定的内容和方式明码标价的；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（三）在标价之外加价出售商品或者收取未标明的费用的；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（四）违反明码标价规定的其他行为。</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7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128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1.立案责任：发现对经营者违反明码标价的违法行为，予以审查，决定是否立案。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710C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FF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A6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72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8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对被责令暂停相关营业而不停止的；拒绝提供、或者提供虚假资料信息；转移、隐匿、销毁依法登记保存的财物、证据和其他拒绝、阻碍监督检查行为的处罚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7E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1.《中华人民共和国价格法》（中华人民共和国主席令第92号，1998.5.1施行）)第四十三条 经营者被责令暂停相关营业而不停止的，或者转移、隐匿、销毁依法登记保存的财物的，处相关营业所得或者转移、隐匿、销毁的财物价值一倍以上三倍以下的罚款。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2E9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B7B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728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83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C0C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E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94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3B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47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对拒绝按照规定提供价格监督检查所需资料或者提供虚假资料的处罚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85D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1.《中华人民共和国价格法》（中华人民共和国主席令第92号，1998.5.1施行）)第四十四条 拒绝按照规定提供监督检查所需资料或者提供虚假资料的，责令改正，予以警告；逾期不改正的，可以处以罚款。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201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56B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712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BF6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2D51A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A6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4ADB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E9E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62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对超越定价权限和范围擅自制定、调整价格或者不执行法定干预措施、紧急措施的处罚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283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《中华人民共和国价格法》（中华人民共和国主席令第92号，1998.5.1施行）第四十五条 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44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CF2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44D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1.立案责任：发现对超越定价权限和范围擅自制定、调整价格或者不执行法定干预措施、紧急措施的违法行为，予以审查，决定是否立案。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FC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A40D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5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B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EB1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036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对经营者拒不按照规定退还消费者或者其他经营者多付的价款，以及期限届满没有退还消费者或者其他经营者多付的价款的处罚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BB03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5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CB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309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经营者拒不按照《价格违法行为行政处罚规定》第十六条第一款规定退还消费者或者其他经营者多付的价款，以及期限届满没有退还消费者或者其他经营者多付的价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66A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7DCD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B1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FA1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5D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6A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在交易中的优势地位强制或变相强制对方接受交易价格，只收费不服务或者所收取费用与销售的商品或者提供的服务质价不符，交易时在价格之外附加不合理的费用，法律、法规禁止的其他不公平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E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《河北省价格监督检查条例》（2015年5月29日河北省第十二届人民代表大会常务委员会第十五次会议修订）第二十五条 违反本条例第九条规定的，由县级以上人民政府价格主管部门责令改正；限期退还多收的费用，期限届满没有退还的，予以没收；并处违法所得一倍以上三倍以下罚款。没有违法所得的，处50万元以下的罚款；情节较重的处50万元以上150万元以下的罚款；情节严重的处150万元以上300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D40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A16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BB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9DE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D690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70CD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5CF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125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6B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对行政事业性收费违法行为的处罚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F06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《河北省价格监督检查条例》（2015年5月29日河北省第十二届人民代表大会常务委员会第十五次会议修订）第二十六条 违反本条例第十三条规定的，由县级以上人民政府价格主管部门、财政部门按照各自职责责令改正；限期退还多收的费用，期限届满没有退还的，予以没收；对直接负责的主管人员和其他直接责任人员，提请有关部门依法给予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F97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31E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F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1.立案责任：发现行政事业性收费（《河北省价格监督检查条例》第十三条）违法行为，予以审查，决定是否立案。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B5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EBF2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A90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A1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351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608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对机动车安全技术检验机构实施机动车安全技术检验超过国务院价格主管部门核定的收费标准收取费用的，拒绝退还多收取的费用的处罚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1C2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道路交通安全法》（2003年10月28日第十届全国人民代表大会常务委员会第五次会议通过，根据2007年12月29日第十届全国人民代表大会常务委员会第三十一次会议《关于修改〈中华人民共和国道路交通安全法〉的决定》第一次修正，根据2011年4月22日第十一届全国人民代表大会常务委员会第二十次会议《关于修改〈中华人民共和国道路交通安全法〉的决定》第二次修正，根据2021年4月29日第十三届全国人民代表大会常务委员会第二十八次会议《关于修改〈中华人民共和国道路交通安全法〉等八部法律的决定》第三次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第九十四条第一款 机动车安全技术检验机构实施机动车安全技术检验超过国务院价格主管部门核定的收费标准收取费用的，退还多收取的费用，并由价格主管部门依照《中华人民共和国价格法》的有关规定给予处罚。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D69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375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76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1.立案责任：发现机动车安全技术检验机构实施机动车安全技术检验超过国务院价格主管部门核定的收费标准收取费用的，拒绝退还多收取的费用的违法行为，予以审查，决定是否立案。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F79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945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9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F9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23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616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对经营者违反《消费者权益保护法》第五十六条规定情形的处罚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2C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2B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6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7C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1.立案责任：发现经营者侵害消费者权益行为的违法行为，予以审查，决定是否立案。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E46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747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07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2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95C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E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对设定最低消费，收取或者变相收取餐位费、消毒餐具费、开瓶费等不符合规定的费用，强制消费者接受指定服务的处罚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56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八条 违反第三十五条规定，设定最低消费，收取或者变相收取餐位费、消毒餐具费、开瓶费等不符合规定的费用，强制消费者接受指定服务的，由工商行政管理部门或者其他有关行政部门责令改正；逾期不改正的，处以五千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0A9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E42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C0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1.立案责任：发现经营者设定最低消费，收取或者变相收取餐位费、消毒餐具费、开瓶费等不符合规定的费用，强制消费者接受指定服务的违法行为，予以审查，决定是否立案。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EF0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064B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64C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29A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4B40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231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对经营者有河北省消费者权益保护条例第六十五条所列违法行为的处罚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187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五条 经营者有下列行为之一的，“由工商行政管理部门或者其他有关行政部门依照《中华人民共和国消费者权益保护法》第五十六条的规定予以处罚。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6C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3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01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1.立案责任：发现经营者有河北省消费者权益保护条例第六十五条所列违法行为，予以审查，决定是否立案。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4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040F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715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2F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C52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BA0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2A0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六条 构成欺诈行为的，由工商行政管理部门或者其他有关行政部门责令改正，可以单处或者并处警告、没收违法所得三倍以下但最高不超过三万元的罚款，没有违法所得的，处以一万元以下的罚款。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BF2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F51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476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存在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67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62DA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207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0D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EFF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19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对经营者超额发放预付凭证、额外收取费用、拒绝挂失的；物业服务经营者侵害业主权益的处罚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02D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七条 由工商行政管理部门或者其他有关行政部门责令改正；逾期不改正的，处以一万元以上三万元以下的罚款。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C42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5A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CD5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1.立案责任：发现经营者超额发放预付凭证、额外收取费用、拒绝挂失的；物业服务经营者侵害业主权益的违法行为，予以审查，决定是否立案。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2CE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6D08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1E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44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5EF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对经营者违反《侵害消费者权益行为处罚办法》第十二条、第十三条规定的处罚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BD0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《侵害消费者权益行为处罚办法》（原国家工商总局令第73号，2015.3.15施行，2020.10.23第一次修订）第十五条 经营者违反本办法第十二条、第十三条规定，其他法律、法规有规定的，依照法律、法规的规定执行；法律、法规未作规定的，由市场监督管理部门责令改正，可以单处或者并处警告，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954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7D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1B3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1.立案责任：发现经营者违反本办法第十二条、第十三条规定的违法行为，予以审查，决定是否立案。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D1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3.国家机关工作人员执法人员玩忽职守或者包庇经营者侵害消费者合法权益的行为的；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10.3.消保部门工作人员执法人员玩忽职守或者包庇经营者侵害消费者合法权益的行为的，应当依法给予行政处分；涉嫌犯罪的，依法移送司法机关；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914C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bl>
    <w:p w14:paraId="6BFA5F42"/>
    <w:sectPr>
      <w:pgSz w:w="16838" w:h="11906" w:orient="landscape"/>
      <w:pgMar w:top="720" w:right="697" w:bottom="720" w:left="6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Noto Sans Symbols2">
    <w:panose1 w:val="020B0502040504020204"/>
    <w:charset w:val="00"/>
    <w:family w:val="auto"/>
    <w:pitch w:val="default"/>
    <w:sig w:usb0="80000003" w:usb1="0200E3E4" w:usb2="00040020" w:usb3="0580A048" w:csb0="00000001"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655F2DF3"/>
    <w:rsid w:val="14BA2512"/>
    <w:rsid w:val="2A3E45D3"/>
    <w:rsid w:val="2D455153"/>
    <w:rsid w:val="3F8D0263"/>
    <w:rsid w:val="3FFF61F0"/>
    <w:rsid w:val="655F2DF3"/>
    <w:rsid w:val="6D650503"/>
    <w:rsid w:val="6FB77317"/>
    <w:rsid w:val="70351419"/>
    <w:rsid w:val="7D7CEE7C"/>
    <w:rsid w:val="7DFBD8BC"/>
    <w:rsid w:val="7EDADB4F"/>
    <w:rsid w:val="7EFB7B59"/>
    <w:rsid w:val="BF991EB6"/>
    <w:rsid w:val="DFF90601"/>
    <w:rsid w:val="E9BFD9E3"/>
    <w:rsid w:val="EEB60949"/>
    <w:rsid w:val="F6FBC02A"/>
    <w:rsid w:val="FD3C06B0"/>
    <w:rsid w:val="FDFF39CB"/>
    <w:rsid w:val="FDFFB163"/>
    <w:rsid w:val="FFFE47FE"/>
    <w:rsid w:val="FFFF9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01"/>
    <w:basedOn w:val="3"/>
    <w:qFormat/>
    <w:uiPriority w:val="0"/>
    <w:rPr>
      <w:rFonts w:ascii="Arial" w:hAnsi="Arial" w:cs="Arial"/>
      <w:color w:val="000000"/>
      <w:sz w:val="18"/>
      <w:szCs w:val="18"/>
      <w:u w:val="none"/>
    </w:rPr>
  </w:style>
  <w:style w:type="character" w:customStyle="1" w:styleId="5">
    <w:name w:val="font41"/>
    <w:basedOn w:val="3"/>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665</Pages>
  <Words>39989</Words>
  <Characters>41488</Characters>
  <Lines>0</Lines>
  <Paragraphs>0</Paragraphs>
  <TotalTime>10</TotalTime>
  <ScaleCrop>false</ScaleCrop>
  <LinksUpToDate>false</LinksUpToDate>
  <CharactersWithSpaces>41547</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2024-07-02T23:18:00Z</dcterms:created>
  <dc:creator>˙˘˙</dc:creator>
  <cp:lastModifiedBy>语洋</cp:lastModifiedBy>
  <dcterms:modified xsi:type="dcterms:W3CDTF">2025-07-22T09:12:09Z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EA5FC59AE5BB4316AE91702BBF0DC690_11</vt:lpwstr>
  </property>
  <property fmtid="{D5CDD505-2E9C-101B-9397-08002B2CF9AE}" pid="4" name="KSOTemplateDocerSaveRecord">
    <vt:lpwstr>eyJoZGlkIjoiMTBmYmEzNmI2YTFjNzA5M2VkODkxNzc0YjEwZGQxMjgiLCJ1c2VySWQiOiIxMDM4ODI1NDIyIn0=</vt:lpwstr>
  </property>
</Properties>
</file>