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-209550</wp:posOffset>
                </wp:positionH>
                <wp:positionV relativeFrom="paragraph">
                  <wp:posOffset>523873</wp:posOffset>
                </wp:positionV>
                <wp:extent cx="5819775"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19775"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6.500034pt,41.24985pt" to="441.74994pt,41.2498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hint="eastAsia"/>
          <w:b/>
          <w:sz w:val="52"/>
          <w:szCs w:val="52"/>
        </w:rPr>
      </w:pPr>
    </w:p>
    <w:p>
      <w:pPr>
        <w:jc w:val="center"/>
        <w:rPr>
          <w:rFonts w:ascii="宋体" w:hint="eastAsia"/>
          <w:b/>
          <w:bCs/>
          <w:sz w:val="44"/>
          <w:szCs w:val="44"/>
        </w:rPr>
      </w:pPr>
      <w:r>
        <w:rPr>
          <w:rFonts w:ascii="宋体" w:hint="eastAsia"/>
          <w:b/>
          <w:bCs/>
          <w:sz w:val="44"/>
          <w:szCs w:val="44"/>
        </w:rPr>
        <w:t>铝合金建筑型材</w:t>
      </w: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rFonts w:hint="eastAsia"/>
          <w:lang w:eastAsia="zh-CN"/>
        </w:rPr>
      </w:pPr>
      <w:r>
        <w:rPr>
          <w:rFonts w:hint="eastAsia"/>
          <w:lang w:eastAsia="zh-CN"/>
        </w:rPr>
        <w:t>1 范围</w:t>
      </w:r>
    </w:p>
    <w:p>
      <w:pPr>
        <w:pStyle w:val="15"/>
        <w:rPr>
          <w:spacing w:val="5"/>
          <w:w w:val="110"/>
          <w:sz w:val="21"/>
          <w:szCs w:val="21"/>
          <w:lang w:eastAsia="zh-CN"/>
        </w:rPr>
      </w:pPr>
      <w:r>
        <w:rPr>
          <w:rFonts w:hint="eastAsia"/>
          <w:spacing w:val="5"/>
          <w:w w:val="110"/>
          <w:sz w:val="21"/>
          <w:szCs w:val="21"/>
          <w:lang w:eastAsia="zh-CN"/>
        </w:rPr>
        <w:t>本细则适用于</w:t>
      </w:r>
      <w:r>
        <w:rPr>
          <w:spacing w:val="5"/>
          <w:w w:val="110"/>
          <w:sz w:val="21"/>
          <w:szCs w:val="21"/>
          <w:lang w:eastAsia="zh-CN"/>
        </w:rPr>
        <w:t>铝合金建筑型材</w:t>
      </w:r>
      <w:r>
        <w:rPr>
          <w:rFonts w:hint="eastAsia"/>
          <w:spacing w:val="5"/>
          <w:w w:val="110"/>
          <w:sz w:val="21"/>
          <w:szCs w:val="21"/>
          <w:lang w:eastAsia="zh-CN"/>
        </w:rPr>
        <w:t>产品质量监督抽查，针对特殊情况的市级监督专项抽查、县级以上地方质量技术监督部门组织的地方监督抽查可参照执行。监督抽查产品为</w:t>
      </w:r>
      <w:r>
        <w:rPr>
          <w:spacing w:val="5"/>
          <w:w w:val="110"/>
          <w:sz w:val="21"/>
          <w:szCs w:val="21"/>
          <w:lang w:eastAsia="zh-CN"/>
        </w:rPr>
        <w:t>铝合金建筑型材</w:t>
      </w:r>
      <w:r>
        <w:rPr>
          <w:rFonts w:hint="eastAsia"/>
          <w:spacing w:val="5"/>
          <w:w w:val="110"/>
          <w:sz w:val="21"/>
          <w:szCs w:val="21"/>
          <w:lang w:eastAsia="zh-CN"/>
        </w:rPr>
        <w:t>。</w:t>
      </w:r>
    </w:p>
    <w:p>
      <w:pPr>
        <w:pStyle w:val="1"/>
        <w:spacing w:afterLines="0" w:after="156"/>
        <w:ind w:firstLineChars="0" w:firstLine="0"/>
        <w:rPr>
          <w:rFonts w:hint="eastAsia"/>
          <w:lang w:eastAsia="zh-CN"/>
        </w:rPr>
      </w:pPr>
      <w:r>
        <w:rPr>
          <w:lang w:eastAsia="zh-CN"/>
        </w:rPr>
        <w:t>2</w:t>
      </w:r>
      <w:r>
        <w:rPr>
          <w:rFonts w:hint="eastAsia"/>
          <w:lang w:eastAsia="zh-CN"/>
        </w:rPr>
        <w:t xml:space="preserve"> 检验依据</w:t>
      </w:r>
    </w:p>
    <w:p>
      <w:pPr>
        <w:snapToGrid w:val="0"/>
        <w:spacing w:line="300" w:lineRule="auto"/>
        <w:ind w:firstLineChars="200" w:firstLine="433"/>
        <w:rPr>
          <w:rFonts w:hint="eastAsia"/>
          <w:spacing w:val="-1"/>
          <w:w w:val="104"/>
        </w:rPr>
      </w:pPr>
      <w:r>
        <w:rPr>
          <w:rFonts w:hint="eastAsia"/>
          <w:spacing w:val="-1"/>
          <w:w w:val="104"/>
        </w:rPr>
        <w:t>凡是注日期的文件，其随后所有的修改单（不包括勘误的内容）或修订版不适用于本细则。</w:t>
      </w:r>
    </w:p>
    <w:p>
      <w:pPr>
        <w:snapToGrid w:val="0"/>
        <w:spacing w:line="300" w:lineRule="auto"/>
        <w:ind w:firstLineChars="200" w:firstLine="433"/>
        <w:rPr>
          <w:rFonts w:hint="eastAsia"/>
          <w:spacing w:val="-1"/>
          <w:w w:val="104"/>
        </w:rPr>
      </w:pPr>
      <w:r>
        <w:rPr>
          <w:rFonts w:hint="eastAsia"/>
          <w:spacing w:val="-1"/>
          <w:w w:val="104"/>
        </w:rPr>
        <w:t>凡是不注日期的文件，其最新版本适用于本细则。</w:t>
      </w:r>
    </w:p>
    <w:p>
      <w:pPr>
        <w:snapToGrid w:val="0"/>
        <w:spacing w:line="300" w:lineRule="auto"/>
        <w:ind w:firstLineChars="200" w:firstLine="433"/>
        <w:rPr>
          <w:rFonts w:hint="eastAsia"/>
          <w:spacing w:val="-1"/>
          <w:w w:val="104"/>
        </w:rPr>
      </w:pPr>
      <w:r>
        <w:rPr>
          <w:rFonts w:hint="eastAsia"/>
          <w:spacing w:val="-1"/>
          <w:w w:val="104"/>
        </w:rPr>
        <w:t xml:space="preserve">GB/T 5237.1 </w:t>
      </w:r>
      <w:r>
        <w:rPr>
          <w:spacing w:val="-1"/>
          <w:w w:val="104"/>
        </w:rPr>
        <w:t xml:space="preserve">  </w:t>
      </w:r>
      <w:r>
        <w:rPr>
          <w:rFonts w:hint="eastAsia"/>
          <w:spacing w:val="-1"/>
          <w:w w:val="104"/>
        </w:rPr>
        <w:t>铝合建筑型材   第 1 部分：基材</w:t>
      </w:r>
    </w:p>
    <w:p>
      <w:pPr>
        <w:snapToGrid w:val="0"/>
        <w:spacing w:line="300" w:lineRule="auto"/>
        <w:ind w:firstLineChars="200" w:firstLine="433"/>
        <w:rPr>
          <w:rFonts w:hint="eastAsia"/>
          <w:spacing w:val="-1"/>
          <w:w w:val="104"/>
        </w:rPr>
      </w:pPr>
      <w:r>
        <w:rPr>
          <w:rFonts w:hint="eastAsia"/>
          <w:spacing w:val="-1"/>
          <w:w w:val="104"/>
        </w:rPr>
        <w:t>GB/T 5237.2</w:t>
        <w:tab/>
      </w:r>
      <w:r>
        <w:rPr>
          <w:spacing w:val="-1"/>
          <w:w w:val="104"/>
        </w:rPr>
        <w:t xml:space="preserve">  </w:t>
      </w:r>
      <w:r>
        <w:rPr>
          <w:rFonts w:hint="eastAsia"/>
          <w:spacing w:val="-1"/>
          <w:w w:val="104"/>
        </w:rPr>
        <w:t>铝合金建筑型材 第 2 部分：阳极氧化型材</w:t>
      </w:r>
    </w:p>
    <w:p>
      <w:pPr>
        <w:snapToGrid w:val="0"/>
        <w:spacing w:line="300" w:lineRule="auto"/>
        <w:ind w:firstLineChars="200" w:firstLine="433"/>
        <w:rPr>
          <w:rFonts w:hint="eastAsia"/>
          <w:spacing w:val="-1"/>
          <w:w w:val="104"/>
        </w:rPr>
      </w:pPr>
      <w:r>
        <w:rPr>
          <w:rFonts w:hint="eastAsia"/>
          <w:spacing w:val="-1"/>
          <w:w w:val="104"/>
        </w:rPr>
        <w:t xml:space="preserve">GB/T 5237.3 </w:t>
      </w:r>
      <w:r>
        <w:rPr>
          <w:spacing w:val="-1"/>
          <w:w w:val="104"/>
        </w:rPr>
        <w:t xml:space="preserve">  </w:t>
      </w:r>
      <w:r>
        <w:rPr>
          <w:rFonts w:hint="eastAsia"/>
          <w:spacing w:val="-1"/>
          <w:w w:val="104"/>
        </w:rPr>
        <w:t>铝合金建筑型材 第 3 部分：电泳涂漆型材</w:t>
      </w:r>
    </w:p>
    <w:p>
      <w:pPr>
        <w:snapToGrid w:val="0"/>
        <w:spacing w:line="300" w:lineRule="auto"/>
        <w:ind w:firstLineChars="200" w:firstLine="433"/>
        <w:rPr>
          <w:rFonts w:hint="eastAsia"/>
          <w:spacing w:val="-1"/>
          <w:w w:val="104"/>
        </w:rPr>
      </w:pPr>
      <w:r>
        <w:rPr>
          <w:rFonts w:hint="eastAsia"/>
          <w:spacing w:val="-1"/>
          <w:w w:val="104"/>
        </w:rPr>
        <w:t>GB/T 5237.4</w:t>
        <w:tab/>
      </w:r>
      <w:r>
        <w:rPr>
          <w:spacing w:val="-1"/>
          <w:w w:val="104"/>
        </w:rPr>
        <w:t xml:space="preserve">  </w:t>
      </w:r>
      <w:r>
        <w:rPr>
          <w:rFonts w:hint="eastAsia"/>
          <w:spacing w:val="-1"/>
          <w:w w:val="104"/>
        </w:rPr>
        <w:t>铝合金建筑型材 第 4 部分：喷粉型材</w:t>
      </w:r>
    </w:p>
    <w:p>
      <w:pPr>
        <w:snapToGrid w:val="0"/>
        <w:spacing w:line="300" w:lineRule="auto"/>
        <w:ind w:firstLineChars="200" w:firstLine="433"/>
        <w:rPr>
          <w:rFonts w:hint="eastAsia"/>
          <w:spacing w:val="-1"/>
          <w:w w:val="104"/>
        </w:rPr>
      </w:pPr>
      <w:r>
        <w:rPr>
          <w:rFonts w:hint="eastAsia"/>
          <w:spacing w:val="-1"/>
          <w:w w:val="104"/>
        </w:rPr>
        <w:t>GB/T 5237.5</w:t>
        <w:tab/>
      </w:r>
      <w:r>
        <w:rPr>
          <w:spacing w:val="-1"/>
          <w:w w:val="104"/>
        </w:rPr>
        <w:t xml:space="preserve">  </w:t>
      </w:r>
      <w:r>
        <w:rPr>
          <w:rFonts w:hint="eastAsia"/>
          <w:spacing w:val="-1"/>
          <w:w w:val="104"/>
        </w:rPr>
        <w:t>铝合金建筑型材 第 5 部分：喷漆型材</w:t>
      </w:r>
    </w:p>
    <w:p>
      <w:pPr>
        <w:snapToGrid w:val="0"/>
        <w:spacing w:line="300" w:lineRule="auto"/>
        <w:ind w:firstLineChars="200" w:firstLine="433"/>
        <w:rPr>
          <w:rFonts w:hint="eastAsia"/>
          <w:spacing w:val="-1"/>
          <w:w w:val="104"/>
        </w:rPr>
      </w:pPr>
      <w:r>
        <w:rPr>
          <w:rFonts w:hint="eastAsia"/>
          <w:spacing w:val="-1"/>
          <w:w w:val="104"/>
        </w:rPr>
        <w:t>GB/T 5237.6</w:t>
        <w:tab/>
      </w:r>
      <w:r>
        <w:rPr>
          <w:spacing w:val="-1"/>
          <w:w w:val="104"/>
        </w:rPr>
        <w:t xml:space="preserve">  </w:t>
      </w:r>
      <w:r>
        <w:rPr>
          <w:rFonts w:hint="eastAsia"/>
          <w:spacing w:val="-1"/>
          <w:w w:val="104"/>
        </w:rPr>
        <w:t>铝合金建筑型材 第 6 部分：隔热型材</w:t>
      </w:r>
    </w:p>
    <w:p>
      <w:pPr>
        <w:snapToGrid w:val="0"/>
        <w:spacing w:line="300" w:lineRule="auto"/>
        <w:ind w:firstLineChars="200" w:firstLine="433"/>
        <w:rPr>
          <w:rFonts w:hint="eastAsia"/>
          <w:spacing w:val="-1"/>
          <w:w w:val="104"/>
        </w:rPr>
      </w:pPr>
      <w:r>
        <w:rPr>
          <w:rFonts w:hint="eastAsia"/>
          <w:spacing w:val="-1"/>
          <w:w w:val="104"/>
        </w:rPr>
        <w:t xml:space="preserve">GB/T 4957  </w:t>
      </w:r>
      <w:r>
        <w:rPr>
          <w:spacing w:val="-1"/>
          <w:w w:val="104"/>
        </w:rPr>
        <w:t xml:space="preserve">  </w:t>
      </w:r>
      <w:r>
        <w:rPr>
          <w:rFonts w:hint="eastAsia"/>
          <w:spacing w:val="-1"/>
          <w:w w:val="104"/>
        </w:rPr>
        <w:t>非磁性金属基体上非导电覆盖层 覆盖层厚度测量 涡流方法</w:t>
      </w:r>
    </w:p>
    <w:p>
      <w:pPr>
        <w:snapToGrid w:val="0"/>
        <w:spacing w:line="300" w:lineRule="auto"/>
        <w:ind w:firstLineChars="200" w:firstLine="433"/>
        <w:rPr>
          <w:rFonts w:hint="eastAsia"/>
          <w:spacing w:val="-1"/>
          <w:w w:val="104"/>
        </w:rPr>
      </w:pPr>
      <w:r>
        <w:rPr>
          <w:rFonts w:hint="eastAsia"/>
          <w:spacing w:val="-1"/>
          <w:w w:val="104"/>
        </w:rPr>
        <w:t xml:space="preserve">GB/T 6739 </w:t>
      </w:r>
      <w:r>
        <w:rPr>
          <w:spacing w:val="-1"/>
          <w:w w:val="104"/>
        </w:rPr>
        <w:t xml:space="preserve">  </w:t>
      </w:r>
      <w:r>
        <w:rPr>
          <w:rFonts w:hint="eastAsia"/>
          <w:spacing w:val="-1"/>
          <w:w w:val="104"/>
        </w:rPr>
        <w:t xml:space="preserve"> 色漆和清漆 铅笔法测定漆膜硬度</w:t>
      </w:r>
    </w:p>
    <w:p>
      <w:pPr>
        <w:snapToGrid w:val="0"/>
        <w:spacing w:line="300" w:lineRule="auto"/>
        <w:ind w:firstLineChars="200" w:firstLine="433"/>
        <w:rPr>
          <w:rFonts w:hint="eastAsia"/>
          <w:spacing w:val="-1"/>
          <w:w w:val="104"/>
        </w:rPr>
      </w:pPr>
      <w:r>
        <w:rPr>
          <w:rFonts w:hint="eastAsia"/>
          <w:spacing w:val="-1"/>
          <w:w w:val="104"/>
        </w:rPr>
        <w:t xml:space="preserve">GB/T 7999  </w:t>
      </w:r>
      <w:r>
        <w:rPr>
          <w:spacing w:val="-1"/>
          <w:w w:val="104"/>
        </w:rPr>
        <w:t xml:space="preserve">  </w:t>
      </w:r>
      <w:r>
        <w:rPr>
          <w:rFonts w:hint="eastAsia"/>
          <w:spacing w:val="-1"/>
          <w:w w:val="104"/>
        </w:rPr>
        <w:t>铝及铝合金光电直读发射光谱分析方法</w:t>
      </w:r>
    </w:p>
    <w:p>
      <w:pPr>
        <w:snapToGrid w:val="0"/>
        <w:spacing w:line="300" w:lineRule="auto"/>
        <w:ind w:firstLineChars="200" w:firstLine="433"/>
        <w:rPr>
          <w:rFonts w:hint="eastAsia"/>
          <w:spacing w:val="-1"/>
          <w:w w:val="104"/>
        </w:rPr>
      </w:pPr>
      <w:r>
        <w:rPr>
          <w:rFonts w:hint="eastAsia"/>
          <w:spacing w:val="-1"/>
          <w:w w:val="104"/>
        </w:rPr>
        <w:t xml:space="preserve">GB/T 8013.1 </w:t>
      </w:r>
      <w:r>
        <w:rPr>
          <w:spacing w:val="-1"/>
          <w:w w:val="104"/>
        </w:rPr>
        <w:t xml:space="preserve">  </w:t>
      </w:r>
      <w:r>
        <w:rPr>
          <w:rFonts w:hint="eastAsia"/>
          <w:spacing w:val="-1"/>
          <w:w w:val="104"/>
        </w:rPr>
        <w:t>铝及铝合金阳极氧化膜与有机聚合物膜 第 1 部分：阳极氧化膜</w:t>
      </w:r>
    </w:p>
    <w:p>
      <w:pPr>
        <w:snapToGrid w:val="0"/>
        <w:spacing w:line="300" w:lineRule="auto"/>
        <w:ind w:leftChars="206" w:left="1947" w:hangingChars="700" w:hanging="1514"/>
        <w:rPr>
          <w:rFonts w:hint="eastAsia"/>
          <w:spacing w:val="-1"/>
          <w:w w:val="104"/>
        </w:rPr>
      </w:pPr>
      <w:r>
        <w:rPr>
          <w:rFonts w:hint="eastAsia"/>
          <w:spacing w:val="-1"/>
          <w:w w:val="104"/>
        </w:rPr>
        <w:t xml:space="preserve">GB/T 8753.1  </w:t>
      </w:r>
      <w:r>
        <w:rPr>
          <w:spacing w:val="-1"/>
          <w:w w:val="104"/>
        </w:rPr>
        <w:t xml:space="preserve"> </w:t>
      </w:r>
      <w:r>
        <w:rPr>
          <w:rFonts w:hint="eastAsia"/>
          <w:spacing w:val="-1"/>
          <w:w w:val="104"/>
        </w:rPr>
        <w:t>铝及铝合金阳极氧化 氧化膜封孔质量的评定方法 第 1 部分：酸浸蚀失重法</w:t>
      </w:r>
    </w:p>
    <w:p>
      <w:pPr>
        <w:snapToGrid w:val="0"/>
        <w:spacing w:line="300" w:lineRule="auto"/>
        <w:ind w:firstLineChars="200" w:firstLine="433"/>
        <w:rPr>
          <w:rFonts w:hint="eastAsia"/>
          <w:spacing w:val="-1"/>
          <w:w w:val="104"/>
        </w:rPr>
      </w:pPr>
      <w:r>
        <w:rPr>
          <w:rFonts w:hint="eastAsia"/>
          <w:spacing w:val="-1"/>
          <w:w w:val="104"/>
        </w:rPr>
        <w:t>GB/T 9275     色漆和清漆 巴克霍尔兹压痕试验</w:t>
      </w:r>
    </w:p>
    <w:p>
      <w:pPr>
        <w:snapToGrid w:val="0"/>
        <w:spacing w:line="300" w:lineRule="auto"/>
        <w:ind w:firstLineChars="200" w:firstLine="433"/>
        <w:rPr>
          <w:rFonts w:hint="eastAsia"/>
          <w:spacing w:val="-1"/>
          <w:w w:val="104"/>
        </w:rPr>
      </w:pPr>
      <w:r>
        <w:rPr>
          <w:rFonts w:hint="eastAsia"/>
          <w:spacing w:val="-1"/>
          <w:w w:val="104"/>
        </w:rPr>
        <w:t>GB/T 9286     色漆和清漆 划格试验</w:t>
      </w:r>
    </w:p>
    <w:p>
      <w:pPr>
        <w:snapToGrid w:val="0"/>
        <w:spacing w:line="300" w:lineRule="auto"/>
        <w:ind w:firstLineChars="200" w:firstLine="433"/>
        <w:rPr>
          <w:rFonts w:hint="eastAsia"/>
          <w:spacing w:val="-1"/>
          <w:w w:val="104"/>
        </w:rPr>
      </w:pPr>
      <w:r>
        <w:rPr>
          <w:rFonts w:hint="eastAsia"/>
          <w:spacing w:val="-1"/>
          <w:w w:val="104"/>
        </w:rPr>
        <w:t xml:space="preserve">GB/T 16865    变形铝、镁及其合金加工制品拉伸试验用试样 </w:t>
      </w:r>
    </w:p>
    <w:p>
      <w:pPr>
        <w:snapToGrid w:val="0"/>
        <w:spacing w:line="300" w:lineRule="auto"/>
        <w:ind w:firstLineChars="200" w:firstLine="433"/>
        <w:rPr>
          <w:rFonts w:hint="eastAsia"/>
          <w:spacing w:val="-1"/>
          <w:w w:val="104"/>
        </w:rPr>
      </w:pPr>
      <w:r>
        <w:rPr>
          <w:rFonts w:hint="eastAsia"/>
          <w:spacing w:val="-1"/>
          <w:w w:val="104"/>
        </w:rPr>
        <w:t>GB/T 17432    变形铝及铝合金铝化学成分分析取样方法</w:t>
      </w:r>
    </w:p>
    <w:p>
      <w:pPr>
        <w:snapToGrid w:val="0"/>
        <w:spacing w:line="300" w:lineRule="auto"/>
        <w:ind w:firstLineChars="200" w:firstLine="433"/>
        <w:rPr>
          <w:rFonts w:hint="eastAsia"/>
          <w:spacing w:val="-1"/>
          <w:w w:val="104"/>
        </w:rPr>
      </w:pPr>
      <w:r>
        <w:rPr>
          <w:rFonts w:hint="eastAsia"/>
          <w:spacing w:val="-1"/>
          <w:w w:val="104"/>
        </w:rPr>
        <w:t>GB/T 28289    铝合金隔热型材复合性能试验方法</w:t>
      </w:r>
    </w:p>
    <w:p>
      <w:pPr>
        <w:snapToGrid w:val="0"/>
        <w:spacing w:line="300" w:lineRule="auto"/>
        <w:ind w:firstLineChars="200" w:firstLine="433"/>
        <w:rPr>
          <w:rFonts w:hint="eastAsia"/>
          <w:spacing w:val="-1"/>
          <w:w w:val="104"/>
        </w:rPr>
      </w:pPr>
      <w:r>
        <w:rPr>
          <w:rFonts w:hint="eastAsia"/>
          <w:spacing w:val="-1"/>
          <w:w w:val="104"/>
        </w:rPr>
        <w:t>相关的法律法规、部门规章和规范</w:t>
      </w:r>
    </w:p>
    <w:p>
      <w:pPr>
        <w:snapToGrid w:val="0"/>
        <w:spacing w:line="300" w:lineRule="auto"/>
        <w:ind w:firstLineChars="200" w:firstLine="433"/>
        <w:rPr>
          <w:rFonts w:hint="eastAsia"/>
          <w:spacing w:val="-1"/>
          <w:w w:val="104"/>
        </w:rPr>
      </w:pPr>
      <w:r>
        <w:rPr>
          <w:rFonts w:hint="eastAsia"/>
          <w:spacing w:val="-1"/>
          <w:w w:val="104"/>
        </w:rPr>
        <w:t>现行有效的企业标准及产品明示质量要求。</w:t>
      </w:r>
    </w:p>
    <w:p>
      <w:pPr>
        <w:pStyle w:val="1"/>
        <w:spacing w:afterLines="0" w:after="156"/>
        <w:ind w:firstLineChars="0" w:firstLine="0"/>
        <w:rPr>
          <w:rFonts w:hint="eastAsia"/>
          <w:lang w:eastAsia="zh-CN"/>
        </w:rPr>
      </w:pPr>
      <w:r>
        <w:rPr>
          <w:lang w:eastAsia="zh-CN"/>
        </w:rPr>
        <w:t>3</w:t>
      </w:r>
      <w:r>
        <w:rPr>
          <w:rFonts w:hint="eastAsia"/>
          <w:lang w:eastAsia="zh-CN"/>
        </w:rPr>
        <w:t xml:space="preserve"> 抽样</w:t>
      </w:r>
    </w:p>
    <w:p>
      <w:pPr>
        <w:pStyle w:val="2"/>
        <w:ind w:firstLineChars="0" w:firstLine="0"/>
        <w:rPr>
          <w:rFonts w:ascii="Times New Roman" w:hAnsi="Times New Roman"/>
          <w:lang w:eastAsia="zh-CN"/>
        </w:rPr>
      </w:pPr>
      <w:r>
        <w:rPr>
          <w:rFonts w:ascii="Times New Roman" w:hAnsi="Times New Roman"/>
          <w:lang w:eastAsia="zh-CN"/>
        </w:rPr>
        <w:t>3.1 抽样型号或规格</w:t>
      </w:r>
    </w:p>
    <w:p>
      <w:pPr>
        <w:snapToGrid w:val="0"/>
        <w:spacing w:line="300" w:lineRule="auto"/>
        <w:ind w:firstLineChars="200" w:firstLine="433"/>
        <w:rPr>
          <w:rFonts w:hint="eastAsia"/>
          <w:spacing w:val="-1"/>
          <w:w w:val="104"/>
        </w:rPr>
      </w:pPr>
      <w:r>
        <w:rPr>
          <w:rFonts w:hint="eastAsia"/>
          <w:spacing w:val="-1"/>
          <w:w w:val="104"/>
        </w:rPr>
        <w:t>抽取样品应为同一规格、同一批次、同一牌号、同一状态的产品。抽取的样品应是适用于门窗、幕墙类标准规定的产品。</w:t>
      </w:r>
    </w:p>
    <w:p>
      <w:pPr>
        <w:snapToGrid w:val="0"/>
        <w:spacing w:line="300" w:lineRule="auto"/>
        <w:ind w:firstLineChars="200" w:firstLine="433"/>
        <w:rPr>
          <w:rFonts w:hint="eastAsia"/>
          <w:spacing w:val="-1"/>
          <w:w w:val="104"/>
        </w:rPr>
      </w:pPr>
      <w:r>
        <w:rPr>
          <w:rFonts w:hint="eastAsia"/>
          <w:spacing w:val="-1"/>
          <w:w w:val="104"/>
        </w:rPr>
        <w:t>优先抽取企业市场销售主导产品。</w:t>
      </w:r>
    </w:p>
    <w:p>
      <w:pPr>
        <w:pStyle w:val="2"/>
        <w:ind w:firstLineChars="0" w:firstLine="0"/>
        <w:rPr>
          <w:rFonts w:ascii="Times New Roman" w:hAnsi="Times New Roman"/>
          <w:lang w:eastAsia="zh-CN"/>
        </w:rPr>
      </w:pPr>
      <w:r>
        <w:rPr>
          <w:rFonts w:ascii="Times New Roman" w:hAnsi="Times New Roman"/>
          <w:lang w:eastAsia="zh-CN"/>
        </w:rPr>
        <w:t>3.2 抽样方法及数量</w:t>
      </w:r>
    </w:p>
    <w:p>
      <w:pPr>
        <w:snapToGrid w:val="0"/>
        <w:spacing w:line="300" w:lineRule="auto"/>
        <w:ind w:firstLineChars="200" w:firstLine="433"/>
        <w:rPr>
          <w:rFonts w:hint="eastAsia"/>
          <w:spacing w:val="-1"/>
          <w:w w:val="104"/>
        </w:rPr>
      </w:pPr>
      <w:r>
        <w:rPr>
          <w:rFonts w:hint="eastAsia"/>
          <w:spacing w:val="-1"/>
          <w:w w:val="104"/>
        </w:rPr>
        <w:t>在企业的成品库内或市场待销产品中随机抽取有产品质量检验合格证明或者以其他形式表明合格的、近期生产的产品。</w:t>
      </w:r>
    </w:p>
    <w:p>
      <w:pPr>
        <w:spacing w:afterLines="25" w:after="78" w:line="492" w:lineRule="exact"/>
        <w:jc w:val="center"/>
        <w:rPr>
          <w:rFonts w:hint="eastAsia"/>
          <w:spacing w:val="-1"/>
          <w:w w:val="104"/>
        </w:rPr>
      </w:pPr>
      <w:r>
        <w:rPr>
          <w:rFonts w:hint="eastAsia"/>
          <w:spacing w:val="-1"/>
          <w:w w:val="104"/>
        </w:rPr>
        <w:t>表</w:t>
      </w:r>
      <w:r>
        <w:rPr>
          <w:spacing w:val="-1"/>
          <w:w w:val="104"/>
        </w:rPr>
        <w:t>1</w:t>
      </w:r>
      <w:r>
        <w:rPr>
          <w:rFonts w:hint="eastAsia"/>
          <w:spacing w:val="-1"/>
          <w:w w:val="104"/>
        </w:rPr>
        <w:t xml:space="preserve"> 样品数量和截取方法</w:t>
      </w:r>
    </w:p>
    <w:tbl>
      <w:tblPr>
        <w:jc w:val="left"/>
        <w:tblInd w:w="0" w:type="dxa"/>
        <w:tblW w:w="9708"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817"/>
        <w:gridCol w:w="1948"/>
        <w:gridCol w:w="3170"/>
        <w:gridCol w:w="3773"/>
      </w:tblGrid>
      <w:tr>
        <w:trPr>
          <w:trHeight w:val="696"/>
        </w:trPr>
        <w:tc>
          <w:tcPr>
            <w:tcW w:w="8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bCs/>
                <w:spacing w:val="-1"/>
                <w:w w:val="104"/>
              </w:rPr>
              <w:t>序号</w:t>
            </w:r>
          </w:p>
        </w:tc>
        <w:tc>
          <w:tcPr>
            <w:tcW w:w="19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bCs/>
                <w:spacing w:val="-1"/>
                <w:w w:val="104"/>
              </w:rPr>
              <w:t>产品种类</w:t>
            </w:r>
          </w:p>
        </w:tc>
        <w:tc>
          <w:tcPr>
            <w:tcW w:w="317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bCs/>
                <w:spacing w:val="-1"/>
                <w:w w:val="104"/>
              </w:rPr>
              <w:t>取样数量</w:t>
            </w:r>
          </w:p>
        </w:tc>
        <w:tc>
          <w:tcPr>
            <w:tcW w:w="3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bCs/>
                <w:spacing w:val="-1"/>
                <w:w w:val="104"/>
              </w:rPr>
              <w:t>取样方法及样品数量</w:t>
            </w:r>
          </w:p>
        </w:tc>
      </w:tr>
      <w:tr>
        <w:trPr>
          <w:trHeight w:val="2752"/>
        </w:trPr>
        <w:tc>
          <w:tcPr>
            <w:tcW w:w="8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spacing w:val="-1"/>
                <w:w w:val="104"/>
              </w:rPr>
              <w:t>1</w:t>
            </w:r>
          </w:p>
        </w:tc>
        <w:tc>
          <w:tcPr>
            <w:tcW w:w="19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spacing w:val="-1"/>
                <w:w w:val="104"/>
              </w:rPr>
              <w:t>基材、阳极氧化型材、电泳涂漆型材、喷粉型材、喷漆型材</w:t>
            </w:r>
          </w:p>
        </w:tc>
        <w:tc>
          <w:tcPr>
            <w:tcW w:w="317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spacing w:val="-1"/>
                <w:w w:val="104"/>
              </w:rPr>
              <w:t>从同一规格、同一批次、同一牌号、同一状态的产品中随机抽取5根,分别编号 1#、2#、3#、4#、5#。</w:t>
            </w:r>
          </w:p>
        </w:tc>
        <w:tc>
          <w:tcPr>
            <w:tcW w:w="3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rPr>
                <w:rFonts w:hint="eastAsia"/>
                <w:spacing w:val="-1"/>
                <w:w w:val="104"/>
              </w:rPr>
            </w:pPr>
            <w:r>
              <w:rPr>
                <w:rFonts w:hint="eastAsia"/>
                <w:spacing w:val="-1"/>
                <w:w w:val="104"/>
              </w:rPr>
              <w:t>1、先从一端端部切除长度 500 mm。</w:t>
            </w:r>
          </w:p>
          <w:p>
            <w:pPr>
              <w:rPr>
                <w:rFonts w:hint="eastAsia"/>
                <w:spacing w:val="-1"/>
                <w:w w:val="104"/>
              </w:rPr>
            </w:pPr>
            <w:r>
              <w:rPr>
                <w:rFonts w:hint="eastAsia"/>
                <w:spacing w:val="-1"/>
                <w:w w:val="104"/>
              </w:rPr>
              <w:t>2、每根截去端部后，再连续截取2段，每段长1000mm，共计 10 段。3、标记a的5段样品为一包，签封标明为检验样品；标记b 的5段样品为一包，签封标明为备用样品。</w:t>
            </w:r>
          </w:p>
        </w:tc>
      </w:tr>
      <w:tr>
        <w:trPr>
          <w:trHeight w:val="4812"/>
        </w:trPr>
        <w:tc>
          <w:tcPr>
            <w:tcW w:w="81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spacing w:val="-1"/>
                <w:w w:val="104"/>
              </w:rPr>
              <w:t>2</w:t>
            </w:r>
          </w:p>
        </w:tc>
        <w:tc>
          <w:tcPr>
            <w:tcW w:w="1948"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spacing w:val="-1"/>
                <w:w w:val="104"/>
              </w:rPr>
              <w:t>隔热型材</w:t>
            </w:r>
          </w:p>
        </w:tc>
        <w:tc>
          <w:tcPr>
            <w:tcW w:w="3170"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jc w:val="center"/>
              <w:rPr>
                <w:rFonts w:hint="eastAsia"/>
                <w:spacing w:val="-1"/>
                <w:w w:val="104"/>
              </w:rPr>
            </w:pPr>
            <w:r>
              <w:rPr>
                <w:rFonts w:hint="eastAsia"/>
                <w:spacing w:val="-1"/>
                <w:w w:val="104"/>
              </w:rPr>
              <w:t>从同一规格、同一批次、同一牌号、同一状态的产品中随机抽取5根,分别编号 1#、2#、3#、4#、5#。</w:t>
            </w:r>
          </w:p>
        </w:tc>
        <w:tc>
          <w:tcPr>
            <w:tcW w:w="377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pPr>
              <w:rPr>
                <w:rFonts w:hint="eastAsia"/>
                <w:spacing w:val="-1"/>
                <w:w w:val="104"/>
              </w:rPr>
            </w:pPr>
            <w:r>
              <w:rPr>
                <w:rFonts w:hint="eastAsia"/>
                <w:spacing w:val="-1"/>
                <w:w w:val="104"/>
              </w:rPr>
              <w:t>1、先从两端各切除长度 700 mm。2、每根截去端部后，分别从两端各截取 1 段样品，每段长 1000mm，共计 10 段。</w:t>
            </w:r>
          </w:p>
          <w:p>
            <w:pPr>
              <w:rPr>
                <w:rFonts w:hint="eastAsia"/>
                <w:spacing w:val="-1"/>
                <w:w w:val="104"/>
              </w:rPr>
            </w:pPr>
            <w:r>
              <w:rPr>
                <w:rFonts w:hint="eastAsia"/>
                <w:spacing w:val="-1"/>
                <w:w w:val="104"/>
              </w:rPr>
              <w:t>3、标记 a 的 5 段样品为一包，签封标明为检验样品；标记 b 的 5 段样品为一包，签封标明为备用样品。</w:t>
            </w:r>
          </w:p>
          <w:p>
            <w:pPr>
              <w:rPr>
                <w:rFonts w:hint="eastAsia"/>
                <w:spacing w:val="-1"/>
                <w:w w:val="104"/>
              </w:rPr>
            </w:pPr>
            <w:r>
              <w:rPr>
                <w:rFonts w:hint="eastAsia"/>
                <w:spacing w:val="-1"/>
                <w:w w:val="104"/>
              </w:rPr>
              <w:t>4、将上述编号为 1#～4#的剩余样品，分别在每根</w:t>
            </w:r>
            <w:r>
              <w:rPr>
                <w:spacing w:val="-1"/>
                <w:w w:val="104"/>
              </w:rPr>
              <w:t>两</w:t>
            </w:r>
            <w:r>
              <w:rPr>
                <w:rFonts w:hint="eastAsia"/>
                <w:spacing w:val="-1"/>
                <w:w w:val="104"/>
              </w:rPr>
              <w:t>端及中部各截取 5 段样品，每根共计 15 段，每段长（100±2）mm。5、将 1#、2#型材上截取的 30 段样品为一包，签封标明为检验样品； 3#、4#型材上所取的 30 段样品为一包，签封标明为备用样品。</w:t>
            </w:r>
          </w:p>
        </w:tc>
      </w:tr>
    </w:tbl>
    <w:p>
      <w:pPr>
        <w:snapToGrid w:val="0"/>
        <w:spacing w:line="300" w:lineRule="auto"/>
        <w:ind w:firstLineChars="200" w:firstLine="433"/>
        <w:rPr>
          <w:rFonts w:hint="eastAsia"/>
          <w:spacing w:val="-1"/>
          <w:w w:val="104"/>
        </w:rPr>
      </w:pPr>
      <w:r>
        <w:rPr>
          <w:rFonts w:hint="eastAsia"/>
          <w:spacing w:val="-1"/>
          <w:w w:val="104"/>
        </w:rPr>
        <w:t>抽查样品基数满足抽样数量即可。</w:t>
      </w:r>
    </w:p>
    <w:p>
      <w:pPr>
        <w:snapToGrid w:val="0"/>
        <w:spacing w:line="300" w:lineRule="auto"/>
        <w:ind w:firstLineChars="200" w:firstLine="433"/>
        <w:rPr>
          <w:rFonts w:hint="eastAsia"/>
          <w:spacing w:val="-1"/>
          <w:w w:val="104"/>
        </w:rPr>
      </w:pPr>
      <w:r>
        <w:rPr>
          <w:rFonts w:hint="eastAsia"/>
          <w:spacing w:val="-1"/>
          <w:w w:val="104"/>
        </w:rPr>
        <w:t>随机数一般可使用随机数表、骰子或扑克牌等方法产生。</w:t>
      </w:r>
    </w:p>
    <w:p>
      <w:pPr>
        <w:snapToGrid w:val="0"/>
        <w:spacing w:line="300" w:lineRule="auto"/>
        <w:ind w:firstLineChars="200" w:firstLine="433"/>
        <w:rPr>
          <w:rFonts w:hint="eastAsia"/>
          <w:spacing w:val="-1"/>
          <w:w w:val="104"/>
        </w:rPr>
      </w:pPr>
      <w:r>
        <w:rPr>
          <w:rFonts w:hint="eastAsia"/>
          <w:spacing w:val="-1"/>
          <w:w w:val="104"/>
        </w:rPr>
        <w:t>生产领域抽样时，每个生产单位可抽取1-3个批次不同规格型号的产品，对于委托加工的，原则上在同一个受检单位（被委托方）可抽取不超过3个生产单位（委托方）的产品。</w:t>
      </w:r>
    </w:p>
    <w:p>
      <w:pPr>
        <w:snapToGrid w:val="0"/>
        <w:spacing w:line="300" w:lineRule="auto"/>
        <w:ind w:firstLineChars="200" w:firstLine="433"/>
        <w:rPr>
          <w:rFonts w:hint="eastAsia"/>
          <w:spacing w:val="-1"/>
          <w:w w:val="104"/>
        </w:rPr>
      </w:pPr>
      <w:r>
        <w:rPr>
          <w:rFonts w:hint="eastAsia"/>
          <w:spacing w:val="-1"/>
          <w:w w:val="104"/>
        </w:rPr>
        <w:t>流通领域抽样时，原则上允许抽取相同品牌不超过2个不同型号规格的产品。</w:t>
      </w:r>
    </w:p>
    <w:p>
      <w:pPr>
        <w:snapToGrid w:val="0"/>
        <w:spacing w:line="300" w:lineRule="auto"/>
        <w:ind w:firstLineChars="200" w:firstLine="433"/>
        <w:rPr>
          <w:rFonts w:hint="eastAsia"/>
          <w:spacing w:val="-1"/>
          <w:w w:val="104"/>
        </w:rPr>
      </w:pPr>
      <w:r>
        <w:rPr>
          <w:rFonts w:hint="eastAsia"/>
          <w:spacing w:val="-1"/>
          <w:w w:val="104"/>
        </w:rPr>
        <w:t>每种产品共抽取5根型材。截取检验样品方法见表</w:t>
      </w:r>
      <w:r>
        <w:rPr>
          <w:spacing w:val="-1"/>
          <w:w w:val="104"/>
        </w:rPr>
        <w:t>1</w:t>
      </w:r>
      <w:r>
        <w:rPr>
          <w:rFonts w:hint="eastAsia"/>
          <w:spacing w:val="-1"/>
          <w:w w:val="104"/>
        </w:rPr>
        <w:t>。</w:t>
      </w:r>
    </w:p>
    <w:p>
      <w:pPr>
        <w:pStyle w:val="2"/>
        <w:ind w:firstLineChars="0" w:firstLine="0"/>
        <w:rPr>
          <w:rFonts w:ascii="Times New Roman" w:hAnsi="Times New Roman"/>
          <w:lang w:eastAsia="zh-CN"/>
        </w:rPr>
      </w:pPr>
      <w:r>
        <w:rPr>
          <w:rFonts w:ascii="Times New Roman" w:hAnsi="Times New Roman"/>
          <w:lang w:eastAsia="zh-CN"/>
        </w:rPr>
        <w:t>3.3 样品处置</w:t>
      </w:r>
    </w:p>
    <w:p>
      <w:pPr>
        <w:snapToGrid w:val="0"/>
        <w:spacing w:line="300" w:lineRule="auto"/>
        <w:ind w:firstLineChars="200" w:firstLine="433"/>
        <w:rPr>
          <w:rFonts w:hint="eastAsia"/>
          <w:spacing w:val="-1"/>
          <w:w w:val="104"/>
        </w:rPr>
      </w:pPr>
      <w:r>
        <w:rPr>
          <w:rFonts w:hint="eastAsia"/>
          <w:spacing w:val="-1"/>
          <w:w w:val="104"/>
        </w:rPr>
        <w:t>1、检验样品和备用样品应分别签封。检验样品和备用样品分别用牛皮纸或塑料膜等保护材料进行包覆并用透明胶带缠绕加固，可拆取部位均需加贴封条。抽样人员和被抽查企业人员在封条上签字同时应有相应影像记录。</w:t>
      </w:r>
    </w:p>
    <w:p>
      <w:pPr>
        <w:snapToGrid w:val="0"/>
        <w:spacing w:line="300" w:lineRule="auto"/>
        <w:ind w:firstLineChars="200" w:firstLine="433"/>
        <w:rPr>
          <w:rFonts w:hint="eastAsia"/>
          <w:spacing w:val="-1"/>
          <w:w w:val="104"/>
        </w:rPr>
      </w:pPr>
      <w:r>
        <w:rPr>
          <w:rFonts w:hint="eastAsia"/>
          <w:spacing w:val="-1"/>
          <w:w w:val="104"/>
        </w:rPr>
        <w:t>2、运输（寄送）到检验机构，样品运送中应采取打木架或纸箱等相关措施对样品进行固定，防止剧烈碰撞、挤压损坏样品。</w:t>
      </w:r>
    </w:p>
    <w:p>
      <w:pPr>
        <w:snapToGrid w:val="0"/>
        <w:spacing w:line="300" w:lineRule="auto"/>
        <w:ind w:firstLineChars="200" w:firstLine="433"/>
        <w:rPr>
          <w:rFonts w:hint="eastAsia"/>
          <w:spacing w:val="-1"/>
          <w:w w:val="104"/>
        </w:rPr>
      </w:pPr>
      <w:r>
        <w:rPr>
          <w:rFonts w:hint="eastAsia"/>
          <w:spacing w:val="-1"/>
          <w:w w:val="104"/>
        </w:rPr>
        <w:t>3、样品必须保存在干燥、室温、无腐蚀性气氛的环境中。</w:t>
      </w:r>
    </w:p>
    <w:p>
      <w:pPr>
        <w:snapToGrid w:val="0"/>
        <w:spacing w:line="300" w:lineRule="auto"/>
        <w:ind w:firstLineChars="200" w:firstLine="433"/>
        <w:rPr>
          <w:rFonts w:hint="eastAsia"/>
          <w:spacing w:val="-1"/>
          <w:w w:val="104"/>
        </w:rPr>
      </w:pPr>
      <w:r>
        <w:rPr>
          <w:rFonts w:hint="eastAsia"/>
          <w:spacing w:val="-1"/>
          <w:w w:val="104"/>
        </w:rPr>
        <w:t>4、 在生产领域抽样时，备用样品封存于检验机构。</w:t>
      </w:r>
    </w:p>
    <w:p>
      <w:pPr>
        <w:snapToGrid w:val="0"/>
        <w:spacing w:line="300" w:lineRule="auto"/>
        <w:ind w:firstLineChars="200" w:firstLine="433"/>
        <w:rPr>
          <w:rFonts w:hint="eastAsia"/>
          <w:spacing w:val="-1"/>
          <w:w w:val="104"/>
        </w:rPr>
      </w:pPr>
      <w:r>
        <w:rPr>
          <w:rFonts w:hint="eastAsia"/>
          <w:spacing w:val="-1"/>
          <w:w w:val="104"/>
        </w:rPr>
        <w:t>5、 在流通领域抽样时，备用样品可实施样品购买并封存于检验机构。</w:t>
      </w:r>
    </w:p>
    <w:p>
      <w:pPr>
        <w:pStyle w:val="2"/>
        <w:ind w:firstLineChars="0" w:firstLine="0"/>
        <w:rPr>
          <w:rFonts w:ascii="Times New Roman" w:hAnsi="Times New Roman"/>
          <w:lang w:eastAsia="zh-CN"/>
        </w:rPr>
      </w:pPr>
      <w:r>
        <w:rPr>
          <w:rFonts w:ascii="Times New Roman" w:hAnsi="Times New Roman"/>
          <w:lang w:eastAsia="zh-CN"/>
        </w:rPr>
        <w:t>3.4 抽样单</w:t>
      </w:r>
    </w:p>
    <w:p>
      <w:pPr>
        <w:snapToGrid w:val="0"/>
        <w:spacing w:line="300" w:lineRule="auto"/>
        <w:ind w:firstLineChars="200" w:firstLine="433"/>
        <w:rPr>
          <w:rFonts w:hint="eastAsia"/>
          <w:spacing w:val="-1"/>
          <w:w w:val="104"/>
        </w:rPr>
      </w:pPr>
      <w:r>
        <w:rPr>
          <w:rFonts w:hint="eastAsia"/>
          <w:spacing w:val="-1"/>
          <w:w w:val="104"/>
        </w:rPr>
        <w:t>应按有关规定填写抽样单，并记录被抽查产品及企业相关信息。对于产品检验所需的样品技术参数等信息，需要被抽企业提供的，应在抽样现场获取。</w:t>
      </w:r>
    </w:p>
    <w:p>
      <w:pPr>
        <w:pStyle w:val="1"/>
        <w:spacing w:afterLines="0" w:after="156"/>
        <w:ind w:firstLineChars="0" w:firstLine="0"/>
        <w:rPr>
          <w:rFonts w:hint="eastAsia"/>
          <w:lang w:eastAsia="zh-CN"/>
        </w:rPr>
      </w:pPr>
      <w:r>
        <w:rPr>
          <w:lang w:eastAsia="zh-CN"/>
        </w:rPr>
        <w:t>4</w:t>
      </w:r>
      <w:r>
        <w:rPr>
          <w:rFonts w:hint="eastAsia"/>
          <w:lang w:eastAsia="zh-CN"/>
        </w:rPr>
        <w:t xml:space="preserve"> 检验要求</w:t>
      </w:r>
    </w:p>
    <w:p>
      <w:pPr>
        <w:pStyle w:val="2"/>
        <w:ind w:firstLineChars="0" w:firstLine="0"/>
        <w:rPr>
          <w:rFonts w:ascii="Times New Roman" w:hAnsi="Times New Roman"/>
          <w:lang w:eastAsia="zh-CN"/>
        </w:rPr>
      </w:pPr>
      <w:r>
        <w:rPr>
          <w:rFonts w:ascii="Times New Roman" w:hAnsi="Times New Roman"/>
          <w:lang w:eastAsia="zh-CN"/>
        </w:rPr>
        <w:t>4.1 检验项目</w:t>
      </w:r>
    </w:p>
    <w:p>
      <w:pPr>
        <w:snapToGrid w:val="0"/>
        <w:spacing w:line="300" w:lineRule="auto"/>
        <w:ind w:firstLineChars="200" w:firstLine="433"/>
        <w:rPr>
          <w:rFonts w:hint="eastAsia"/>
          <w:spacing w:val="-1"/>
          <w:w w:val="104"/>
        </w:rPr>
      </w:pPr>
      <w:r>
        <w:rPr>
          <w:rFonts w:hint="eastAsia"/>
          <w:spacing w:val="-1"/>
          <w:w w:val="104"/>
        </w:rPr>
        <w:t xml:space="preserve">检验项目分类见表 </w:t>
      </w:r>
      <w:r>
        <w:rPr>
          <w:spacing w:val="-1"/>
          <w:w w:val="104"/>
        </w:rPr>
        <w:t>2</w:t>
      </w:r>
      <w:r>
        <w:rPr>
          <w:rFonts w:hint="eastAsia"/>
          <w:spacing w:val="-1"/>
          <w:w w:val="104"/>
        </w:rPr>
        <w:t xml:space="preserve">～表 </w:t>
      </w:r>
      <w:r>
        <w:rPr>
          <w:spacing w:val="-1"/>
          <w:w w:val="104"/>
        </w:rPr>
        <w:t>7</w:t>
      </w:r>
      <w:r>
        <w:rPr>
          <w:rFonts w:hint="eastAsia"/>
          <w:spacing w:val="-1"/>
          <w:w w:val="104"/>
        </w:rPr>
        <w:t>。</w:t>
      </w:r>
    </w:p>
    <w:p>
      <w:pPr>
        <w:spacing w:beforeLines="25" w:before="78" w:afterLines="25" w:after="78"/>
        <w:jc w:val="center"/>
        <w:rPr>
          <w:rFonts w:hint="eastAsia"/>
          <w:bCs/>
          <w:spacing w:val="-1"/>
          <w:w w:val="104"/>
        </w:rPr>
      </w:pPr>
      <w:r>
        <w:rPr>
          <w:rFonts w:hint="eastAsia"/>
          <w:bCs/>
          <w:spacing w:val="-1"/>
          <w:w w:val="104"/>
        </w:rPr>
        <w:t>表</w:t>
      </w:r>
      <w:r>
        <w:rPr>
          <w:bCs/>
          <w:spacing w:val="-1"/>
          <w:w w:val="104"/>
        </w:rPr>
        <w:t>2</w:t>
      </w:r>
      <w:r>
        <w:rPr>
          <w:rFonts w:hint="eastAsia"/>
          <w:bCs/>
          <w:spacing w:val="-1"/>
          <w:w w:val="104"/>
        </w:rPr>
        <w:t xml:space="preserve"> 阳极氧化型材检验项目</w:t>
      </w:r>
    </w:p>
    <w:tbl>
      <w:tblPr>
        <w:jc w:val="left"/>
        <w:tblInd w:w="0" w:type="dxa"/>
        <w:tblW w:w="8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816"/>
        <w:gridCol w:w="2452"/>
        <w:gridCol w:w="2496"/>
        <w:gridCol w:w="2496"/>
      </w:tblGrid>
      <w:tr>
        <w:trPr>
          <w:trHeight w:val="390"/>
        </w:trPr>
        <w:tc>
          <w:tcPr>
            <w:tcW w:w="648" w:type="dxa"/>
            <w:vMerge w:val="restart"/>
            <w:tcBorders>
              <w:tl2br w:val="nil"/>
              <w:tr2bl w:val="nil"/>
            </w:tcBorders>
            <w:vAlign w:val="center"/>
          </w:tcPr>
          <w:p>
            <w:pPr>
              <w:jc w:val="center"/>
              <w:rPr>
                <w:rFonts w:hint="eastAsia"/>
                <w:bCs/>
                <w:spacing w:val="-1"/>
                <w:w w:val="104"/>
              </w:rPr>
            </w:pPr>
            <w:r>
              <w:rPr>
                <w:rFonts w:hint="eastAsia"/>
                <w:bCs/>
                <w:spacing w:val="-1"/>
                <w:w w:val="104"/>
              </w:rPr>
              <w:t>序号</w:t>
            </w:r>
          </w:p>
        </w:tc>
        <w:tc>
          <w:tcPr>
            <w:tcW w:w="3268" w:type="dxa"/>
            <w:gridSpan w:val="2"/>
            <w:vMerge w:val="restart"/>
            <w:tcBorders>
              <w:tl2br w:val="nil"/>
              <w:tr2bl w:val="nil"/>
            </w:tcBorders>
            <w:vAlign w:val="center"/>
          </w:tcPr>
          <w:p>
            <w:pPr>
              <w:jc w:val="center"/>
              <w:rPr>
                <w:rFonts w:hint="eastAsia"/>
                <w:bCs/>
                <w:spacing w:val="-1"/>
                <w:w w:val="104"/>
              </w:rPr>
            </w:pPr>
            <w:r>
              <w:rPr>
                <w:rFonts w:hint="eastAsia"/>
                <w:bCs/>
                <w:spacing w:val="-1"/>
                <w:w w:val="104"/>
              </w:rPr>
              <w:t>检验项目</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依据标准</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检测方法</w:t>
            </w:r>
          </w:p>
        </w:tc>
      </w:tr>
      <w:tr>
        <w:trPr>
          <w:trHeight w:val="390"/>
        </w:trPr>
        <w:tc>
          <w:tcPr>
            <w:tcW w:w="648" w:type="dxa"/>
            <w:vMerge/>
            <w:tcBorders>
              <w:tl2br w:val="nil"/>
              <w:tr2bl w:val="nil"/>
            </w:tcBorders>
            <w:vAlign w:val="center"/>
          </w:tcPr>
          <w:p/>
        </w:tc>
        <w:tc>
          <w:tcPr>
            <w:tcW w:w="3268" w:type="dxa"/>
            <w:gridSpan w:val="2"/>
            <w:vMerge/>
            <w:tcBorders>
              <w:tl2br w:val="nil"/>
              <w:tr2bl w:val="nil"/>
            </w:tcBorders>
            <w:vAlign w:val="center"/>
          </w:tcP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434"/>
        </w:trPr>
        <w:tc>
          <w:tcPr>
            <w:tcW w:w="648" w:type="dxa"/>
            <w:vMerge w:val="restart"/>
            <w:tcBorders>
              <w:tl2br w:val="nil"/>
              <w:tr2bl w:val="nil"/>
            </w:tcBorders>
            <w:vAlign w:val="center"/>
          </w:tcPr>
          <w:p>
            <w:pPr>
              <w:jc w:val="center"/>
              <w:rPr>
                <w:rFonts w:hint="eastAsia"/>
                <w:spacing w:val="-1"/>
                <w:w w:val="104"/>
              </w:rPr>
            </w:pPr>
            <w:r>
              <w:rPr>
                <w:rFonts w:hint="eastAsia"/>
                <w:spacing w:val="-1"/>
                <w:w w:val="104"/>
              </w:rPr>
              <w:t>1</w:t>
            </w:r>
          </w:p>
        </w:tc>
        <w:tc>
          <w:tcPr>
            <w:tcW w:w="816" w:type="dxa"/>
            <w:vMerge w:val="restart"/>
            <w:tcBorders>
              <w:tl2br w:val="nil"/>
              <w:tr2bl w:val="nil"/>
            </w:tcBorders>
            <w:vAlign w:val="center"/>
          </w:tcPr>
          <w:p>
            <w:pPr>
              <w:jc w:val="center"/>
              <w:rPr>
                <w:rFonts w:hint="eastAsia"/>
                <w:spacing w:val="-1"/>
                <w:w w:val="104"/>
              </w:rPr>
            </w:pPr>
            <w:r>
              <w:rPr>
                <w:rFonts w:hint="eastAsia"/>
                <w:spacing w:val="-1"/>
                <w:w w:val="104"/>
              </w:rPr>
              <w:t>化学</w:t>
            </w:r>
          </w:p>
          <w:p>
            <w:pPr>
              <w:jc w:val="center"/>
              <w:rPr>
                <w:rFonts w:hint="eastAsia"/>
                <w:spacing w:val="-1"/>
                <w:w w:val="104"/>
              </w:rPr>
            </w:pPr>
            <w:r>
              <w:rPr>
                <w:rFonts w:hint="eastAsia"/>
                <w:spacing w:val="-1"/>
                <w:w w:val="104"/>
              </w:rPr>
              <w:t>成分</w:t>
            </w:r>
          </w:p>
        </w:tc>
        <w:tc>
          <w:tcPr>
            <w:tcW w:w="2452" w:type="dxa"/>
            <w:tcBorders>
              <w:tl2br w:val="nil"/>
              <w:tr2bl w:val="nil"/>
            </w:tcBorders>
            <w:vAlign w:val="center"/>
          </w:tcPr>
          <w:p>
            <w:pPr>
              <w:jc w:val="center"/>
              <w:rPr>
                <w:rFonts w:hint="eastAsia"/>
                <w:spacing w:val="-1"/>
                <w:w w:val="104"/>
              </w:rPr>
            </w:pPr>
            <w:r>
              <w:rPr>
                <w:rFonts w:hint="eastAsia"/>
                <w:spacing w:val="-1"/>
                <w:w w:val="104"/>
              </w:rPr>
              <w:t>Si</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290"/>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Fe</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74"/>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Cu</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278"/>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Mn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482"/>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242"/>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Cr</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487"/>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Zn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517"/>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Ti</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764"/>
        </w:trPr>
        <w:tc>
          <w:tcPr>
            <w:tcW w:w="648" w:type="dxa"/>
            <w:vMerge w:val="restart"/>
            <w:tcBorders>
              <w:tl2br w:val="nil"/>
              <w:tr2bl w:val="nil"/>
            </w:tcBorders>
            <w:vAlign w:val="center"/>
          </w:tcPr>
          <w:p>
            <w:pPr>
              <w:jc w:val="center"/>
              <w:rPr>
                <w:rFonts w:hint="eastAsia"/>
                <w:spacing w:val="-1"/>
                <w:w w:val="104"/>
              </w:rPr>
            </w:pPr>
            <w:r>
              <w:rPr>
                <w:rFonts w:hint="eastAsia"/>
                <w:spacing w:val="-1"/>
                <w:w w:val="104"/>
              </w:rPr>
              <w:t>2</w:t>
            </w:r>
          </w:p>
        </w:tc>
        <w:tc>
          <w:tcPr>
            <w:tcW w:w="816" w:type="dxa"/>
            <w:vMerge w:val="restart"/>
            <w:tcBorders>
              <w:tl2br w:val="nil"/>
              <w:tr2bl w:val="nil"/>
            </w:tcBorders>
            <w:vAlign w:val="center"/>
          </w:tcPr>
          <w:p>
            <w:pPr>
              <w:jc w:val="center"/>
              <w:rPr>
                <w:rFonts w:hint="eastAsia"/>
                <w:spacing w:val="-1"/>
                <w:w w:val="104"/>
              </w:rPr>
            </w:pPr>
            <w:r>
              <w:rPr>
                <w:rFonts w:hint="eastAsia"/>
                <w:spacing w:val="-1"/>
                <w:w w:val="104"/>
              </w:rPr>
              <w:t>力学</w:t>
            </w:r>
          </w:p>
          <w:p>
            <w:pPr>
              <w:jc w:val="center"/>
              <w:rPr>
                <w:rFonts w:hint="eastAsia"/>
                <w:spacing w:val="-1"/>
                <w:w w:val="104"/>
              </w:rPr>
            </w:pPr>
            <w:r>
              <w:rPr>
                <w:rFonts w:hint="eastAsia"/>
                <w:spacing w:val="-1"/>
                <w:w w:val="104"/>
              </w:rPr>
              <w:t>性能</w:t>
            </w:r>
          </w:p>
        </w:tc>
        <w:tc>
          <w:tcPr>
            <w:tcW w:w="2452"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16865</w:t>
            </w:r>
          </w:p>
        </w:tc>
      </w:tr>
      <w:tr>
        <w:trPr>
          <w:trHeight w:val="851"/>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tcBorders>
              <w:tl2br w:val="nil"/>
              <w:tr2bl w:val="nil"/>
            </w:tcBorders>
            <w:vAlign w:val="center"/>
          </w:tcPr>
          <w:p/>
        </w:tc>
      </w:tr>
      <w:tr>
        <w:trPr>
          <w:trHeight w:val="625"/>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spacing w:line="240" w:lineRule="exact"/>
              <w:jc w:val="center"/>
              <w:rPr>
                <w:rFonts w:hint="eastAsia"/>
                <w:spacing w:val="-1"/>
                <w:w w:val="104"/>
              </w:rPr>
            </w:pPr>
            <w:r>
              <w:rPr>
                <w:rFonts w:hint="eastAsia"/>
                <w:spacing w:val="-1"/>
                <w:w w:val="104"/>
              </w:rPr>
              <w:t>断后伸长</w:t>
            </w:r>
            <w:r>
              <w:rPr>
                <w:spacing w:val="-1"/>
                <w:w w:val="104"/>
              </w:rPr>
              <w:t>率</w:t>
            </w:r>
            <w:r>
              <w:rPr>
                <w:rFonts w:hint="eastAsia"/>
                <w:spacing w:val="-1"/>
                <w:w w:val="104"/>
              </w:rPr>
              <w:t>A</w:t>
            </w:r>
            <w:r>
              <w:rPr>
                <w:rFonts w:hint="eastAsia"/>
                <w:spacing w:val="-1"/>
                <w:w w:val="104"/>
                <w:vertAlign w:val="subscript"/>
              </w:rPr>
              <w:t>50mm</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tcBorders>
              <w:tl2br w:val="nil"/>
              <w:tr2bl w:val="nil"/>
            </w:tcBorders>
            <w:vAlign w:val="center"/>
          </w:tcPr>
          <w:p/>
        </w:tc>
      </w:tr>
      <w:tr>
        <w:trPr>
          <w:trHeight w:val="742"/>
        </w:trPr>
        <w:tc>
          <w:tcPr>
            <w:tcW w:w="648" w:type="dxa"/>
            <w:tcBorders>
              <w:tl2br w:val="nil"/>
              <w:tr2bl w:val="nil"/>
            </w:tcBorders>
            <w:vAlign w:val="center"/>
          </w:tcPr>
          <w:p>
            <w:pPr>
              <w:jc w:val="center"/>
              <w:rPr>
                <w:rFonts w:hint="eastAsia"/>
                <w:spacing w:val="-1"/>
                <w:w w:val="104"/>
              </w:rPr>
            </w:pPr>
            <w:r>
              <w:rPr>
                <w:rFonts w:hint="eastAsia"/>
                <w:spacing w:val="-1"/>
                <w:w w:val="104"/>
              </w:rPr>
              <w:t>3</w:t>
            </w:r>
          </w:p>
        </w:tc>
        <w:tc>
          <w:tcPr>
            <w:tcW w:w="816" w:type="dxa"/>
            <w:tcBorders>
              <w:tl2br w:val="nil"/>
              <w:tr2bl w:val="nil"/>
            </w:tcBorders>
            <w:vAlign w:val="center"/>
          </w:tcPr>
          <w:p>
            <w:pPr>
              <w:jc w:val="center"/>
              <w:rPr>
                <w:rFonts w:hint="eastAsia"/>
                <w:spacing w:val="-1"/>
                <w:w w:val="104"/>
              </w:rPr>
            </w:pPr>
            <w:r>
              <w:rPr>
                <w:rFonts w:hint="eastAsia"/>
                <w:spacing w:val="-1"/>
                <w:w w:val="104"/>
              </w:rPr>
              <w:t>壁厚</w:t>
            </w:r>
          </w:p>
          <w:p>
            <w:pPr>
              <w:jc w:val="center"/>
              <w:rPr>
                <w:rFonts w:hint="eastAsia"/>
                <w:spacing w:val="-1"/>
                <w:w w:val="104"/>
              </w:rPr>
            </w:pPr>
            <w:r>
              <w:rPr>
                <w:rFonts w:hint="eastAsia"/>
                <w:spacing w:val="-1"/>
                <w:w w:val="104"/>
              </w:rPr>
              <w:t>尺寸</w:t>
            </w:r>
          </w:p>
        </w:tc>
        <w:tc>
          <w:tcPr>
            <w:tcW w:w="2452" w:type="dxa"/>
            <w:tcBorders>
              <w:tl2br w:val="nil"/>
              <w:tr2bl w:val="nil"/>
            </w:tcBorders>
            <w:vAlign w:val="center"/>
          </w:tcPr>
          <w:p>
            <w:pPr>
              <w:jc w:val="center"/>
              <w:rPr>
                <w:rFonts w:hint="eastAsia"/>
                <w:spacing w:val="-1"/>
                <w:w w:val="104"/>
              </w:rPr>
            </w:pPr>
            <w:r>
              <w:rPr>
                <w:rFonts w:hint="eastAsia"/>
                <w:spacing w:val="-1"/>
                <w:w w:val="104"/>
              </w:rPr>
              <w:t>壁厚偏差</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r>
      <w:tr>
        <w:trPr>
          <w:trHeight w:val="542"/>
        </w:trPr>
        <w:tc>
          <w:tcPr>
            <w:tcW w:w="648" w:type="dxa"/>
            <w:vMerge w:val="restart"/>
            <w:tcBorders>
              <w:tl2br w:val="nil"/>
              <w:tr2bl w:val="nil"/>
            </w:tcBorders>
            <w:vAlign w:val="center"/>
          </w:tcPr>
          <w:p>
            <w:pPr>
              <w:jc w:val="center"/>
              <w:rPr>
                <w:rFonts w:hint="eastAsia"/>
                <w:spacing w:val="-1"/>
                <w:w w:val="104"/>
              </w:rPr>
            </w:pPr>
            <w:r>
              <w:rPr>
                <w:rFonts w:hint="eastAsia"/>
                <w:spacing w:val="-1"/>
                <w:w w:val="104"/>
              </w:rPr>
              <w:t>4</w:t>
            </w:r>
          </w:p>
        </w:tc>
        <w:tc>
          <w:tcPr>
            <w:tcW w:w="816" w:type="dxa"/>
            <w:vMerge w:val="restart"/>
            <w:tcBorders>
              <w:tl2br w:val="nil"/>
              <w:tr2bl w:val="nil"/>
            </w:tcBorders>
            <w:vAlign w:val="center"/>
          </w:tcPr>
          <w:p>
            <w:pPr>
              <w:jc w:val="center"/>
              <w:rPr>
                <w:rFonts w:hint="eastAsia"/>
                <w:spacing w:val="-1"/>
                <w:w w:val="104"/>
              </w:rPr>
            </w:pPr>
            <w:r>
              <w:rPr>
                <w:rFonts w:hint="eastAsia"/>
                <w:spacing w:val="-1"/>
                <w:w w:val="104"/>
              </w:rPr>
              <w:t>膜层</w:t>
            </w:r>
          </w:p>
          <w:p>
            <w:pPr>
              <w:jc w:val="center"/>
              <w:rPr>
                <w:rFonts w:hint="eastAsia"/>
                <w:spacing w:val="-1"/>
                <w:w w:val="104"/>
              </w:rPr>
            </w:pPr>
            <w:r>
              <w:rPr>
                <w:rFonts w:hint="eastAsia"/>
                <w:spacing w:val="-1"/>
                <w:w w:val="104"/>
              </w:rPr>
              <w:t>性能</w:t>
            </w:r>
          </w:p>
        </w:tc>
        <w:tc>
          <w:tcPr>
            <w:tcW w:w="2452" w:type="dxa"/>
            <w:tcBorders>
              <w:tl2br w:val="nil"/>
              <w:tr2bl w:val="nil"/>
            </w:tcBorders>
            <w:vAlign w:val="center"/>
          </w:tcPr>
          <w:p>
            <w:pPr>
              <w:jc w:val="center"/>
              <w:rPr>
                <w:rFonts w:hint="eastAsia"/>
                <w:spacing w:val="-1"/>
                <w:w w:val="104"/>
              </w:rPr>
            </w:pPr>
            <w:r>
              <w:rPr>
                <w:rFonts w:hint="eastAsia"/>
                <w:spacing w:val="-1"/>
                <w:w w:val="104"/>
              </w:rPr>
              <w:t>局部膜厚</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5237.2</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4957</w:t>
            </w:r>
          </w:p>
        </w:tc>
      </w:tr>
      <w:tr>
        <w:trPr>
          <w:trHeight w:val="459"/>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平均膜厚</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542"/>
        </w:trPr>
        <w:tc>
          <w:tcPr>
            <w:tcW w:w="648" w:type="dxa"/>
            <w:vMerge/>
            <w:tcBorders>
              <w:tl2br w:val="nil"/>
              <w:tr2bl w:val="nil"/>
            </w:tcBorders>
            <w:vAlign w:val="center"/>
          </w:tcPr>
          <w:p/>
        </w:tc>
        <w:tc>
          <w:tcPr>
            <w:tcW w:w="816" w:type="dxa"/>
            <w:vMerge/>
            <w:tcBorders>
              <w:tl2br w:val="nil"/>
              <w:tr2bl w:val="nil"/>
            </w:tcBorders>
            <w:vAlign w:val="center"/>
          </w:tcPr>
          <w:p/>
        </w:tc>
        <w:tc>
          <w:tcPr>
            <w:tcW w:w="2452" w:type="dxa"/>
            <w:tcBorders>
              <w:tl2br w:val="nil"/>
              <w:tr2bl w:val="nil"/>
            </w:tcBorders>
            <w:vAlign w:val="center"/>
          </w:tcPr>
          <w:p>
            <w:pPr>
              <w:jc w:val="center"/>
              <w:rPr>
                <w:rFonts w:hint="eastAsia"/>
                <w:spacing w:val="-1"/>
                <w:w w:val="104"/>
              </w:rPr>
            </w:pPr>
            <w:r>
              <w:rPr>
                <w:rFonts w:hint="eastAsia"/>
                <w:spacing w:val="-1"/>
                <w:w w:val="104"/>
              </w:rPr>
              <w:t>封孔质量</w:t>
            </w:r>
          </w:p>
        </w:tc>
        <w:tc>
          <w:tcPr>
            <w:tcW w:w="2496" w:type="dxa"/>
            <w:vMerge/>
            <w:tcBorders>
              <w:tl2br w:val="nil"/>
              <w:tr2bl w:val="nil"/>
            </w:tcBorders>
            <w:vAlign w:val="center"/>
          </w:tcPr>
          <w:p/>
        </w:tc>
        <w:tc>
          <w:tcPr>
            <w:tcW w:w="2496" w:type="dxa"/>
            <w:tcBorders>
              <w:tl2br w:val="nil"/>
              <w:tr2bl w:val="nil"/>
            </w:tcBorders>
            <w:vAlign w:val="center"/>
          </w:tcPr>
          <w:p>
            <w:pPr>
              <w:jc w:val="center"/>
              <w:rPr>
                <w:rFonts w:hint="eastAsia"/>
                <w:spacing w:val="-1"/>
                <w:w w:val="104"/>
              </w:rPr>
            </w:pPr>
            <w:r>
              <w:rPr>
                <w:rFonts w:hint="eastAsia"/>
                <w:spacing w:val="-1"/>
                <w:w w:val="104"/>
              </w:rPr>
              <w:t>GB/T 8753.1</w:t>
            </w:r>
          </w:p>
        </w:tc>
      </w:tr>
    </w:tbl>
    <w:p>
      <w:pPr>
        <w:spacing w:afterLines="25" w:after="78" w:line="492" w:lineRule="exact"/>
        <w:jc w:val="center"/>
        <w:rPr>
          <w:rFonts w:hint="eastAsia"/>
          <w:bCs/>
          <w:spacing w:val="-1"/>
          <w:w w:val="104"/>
        </w:rPr>
      </w:pPr>
      <w:r>
        <w:rPr>
          <w:rFonts w:hint="eastAsia"/>
          <w:bCs/>
          <w:spacing w:val="-1"/>
          <w:w w:val="104"/>
        </w:rPr>
        <w:t>表</w:t>
      </w:r>
      <w:r>
        <w:rPr>
          <w:bCs/>
          <w:spacing w:val="-1"/>
          <w:w w:val="104"/>
        </w:rPr>
        <w:t xml:space="preserve">3 </w:t>
      </w:r>
      <w:r>
        <w:rPr>
          <w:rFonts w:hint="eastAsia"/>
          <w:bCs/>
          <w:spacing w:val="-1"/>
          <w:w w:val="104"/>
        </w:rPr>
        <w:t>电泳涂漆型材检验项目</w:t>
      </w:r>
    </w:p>
    <w:tbl>
      <w:tblPr>
        <w:jc w:val="left"/>
        <w:tblInd w:w="0" w:type="dxa"/>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1656"/>
        <w:gridCol w:w="2522"/>
        <w:gridCol w:w="2008"/>
        <w:gridCol w:w="2496"/>
      </w:tblGrid>
      <w:tr>
        <w:trPr>
          <w:trHeight w:val="390"/>
          <w:tblHeader/>
        </w:trPr>
        <w:tc>
          <w:tcPr>
            <w:tcW w:w="648" w:type="dxa"/>
            <w:vMerge w:val="restart"/>
            <w:tcBorders>
              <w:tl2br w:val="nil"/>
              <w:tr2bl w:val="nil"/>
            </w:tcBorders>
            <w:vAlign w:val="center"/>
          </w:tcPr>
          <w:p>
            <w:pPr>
              <w:jc w:val="center"/>
              <w:rPr>
                <w:rFonts w:hint="eastAsia"/>
                <w:bCs/>
                <w:spacing w:val="-1"/>
                <w:w w:val="104"/>
              </w:rPr>
            </w:pPr>
            <w:r>
              <w:rPr>
                <w:rFonts w:hint="eastAsia"/>
                <w:bCs/>
                <w:spacing w:val="-1"/>
                <w:w w:val="104"/>
              </w:rPr>
              <w:t>序号</w:t>
            </w:r>
          </w:p>
        </w:tc>
        <w:tc>
          <w:tcPr>
            <w:tcW w:w="4178" w:type="dxa"/>
            <w:gridSpan w:val="2"/>
            <w:vMerge w:val="restart"/>
            <w:tcBorders>
              <w:tl2br w:val="nil"/>
              <w:tr2bl w:val="nil"/>
            </w:tcBorders>
            <w:vAlign w:val="center"/>
          </w:tcPr>
          <w:p>
            <w:pPr>
              <w:jc w:val="center"/>
              <w:rPr>
                <w:rFonts w:hint="eastAsia"/>
                <w:bCs/>
                <w:spacing w:val="-1"/>
                <w:w w:val="104"/>
              </w:rPr>
            </w:pPr>
            <w:r>
              <w:rPr>
                <w:rFonts w:hint="eastAsia"/>
                <w:bCs/>
                <w:spacing w:val="-1"/>
                <w:w w:val="104"/>
              </w:rPr>
              <w:t>检验项目</w:t>
            </w:r>
          </w:p>
        </w:tc>
        <w:tc>
          <w:tcPr>
            <w:tcW w:w="2008" w:type="dxa"/>
            <w:vMerge w:val="restart"/>
            <w:tcBorders>
              <w:tl2br w:val="nil"/>
              <w:tr2bl w:val="nil"/>
            </w:tcBorders>
            <w:vAlign w:val="center"/>
          </w:tcPr>
          <w:p>
            <w:pPr>
              <w:jc w:val="center"/>
              <w:rPr>
                <w:rFonts w:hint="eastAsia"/>
                <w:bCs/>
                <w:spacing w:val="-1"/>
                <w:w w:val="104"/>
              </w:rPr>
            </w:pPr>
            <w:r>
              <w:rPr>
                <w:rFonts w:hint="eastAsia"/>
                <w:bCs/>
                <w:spacing w:val="-1"/>
                <w:w w:val="104"/>
              </w:rPr>
              <w:t>依据标准</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检测方法</w:t>
            </w:r>
          </w:p>
        </w:tc>
      </w:tr>
      <w:tr>
        <w:trPr>
          <w:trHeight w:val="390"/>
          <w:tblHeader/>
        </w:trPr>
        <w:tc>
          <w:tcPr>
            <w:tcW w:w="648" w:type="dxa"/>
            <w:vMerge/>
            <w:tcBorders>
              <w:tl2br w:val="nil"/>
              <w:tr2bl w:val="nil"/>
            </w:tcBorders>
            <w:vAlign w:val="center"/>
          </w:tcPr>
          <w:p/>
        </w:tc>
        <w:tc>
          <w:tcPr>
            <w:tcW w:w="4178" w:type="dxa"/>
            <w:gridSpan w:val="2"/>
            <w:vMerge/>
            <w:tcBorders>
              <w:tl2br w:val="nil"/>
              <w:tr2bl w:val="nil"/>
            </w:tcBorders>
            <w:vAlign w:val="center"/>
          </w:tcP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val="restart"/>
            <w:tcBorders>
              <w:tl2br w:val="nil"/>
              <w:tr2bl w:val="nil"/>
            </w:tcBorders>
            <w:vAlign w:val="center"/>
          </w:tcPr>
          <w:p>
            <w:pPr>
              <w:jc w:val="center"/>
              <w:rPr>
                <w:rFonts w:hint="eastAsia"/>
                <w:bCs/>
                <w:spacing w:val="-1"/>
                <w:w w:val="104"/>
              </w:rPr>
            </w:pPr>
            <w:r>
              <w:rPr>
                <w:rFonts w:hint="eastAsia"/>
                <w:spacing w:val="-1"/>
                <w:w w:val="104"/>
              </w:rPr>
              <w:t>1</w:t>
            </w:r>
          </w:p>
        </w:tc>
        <w:tc>
          <w:tcPr>
            <w:tcW w:w="1656" w:type="dxa"/>
            <w:vMerge w:val="restart"/>
            <w:tcBorders>
              <w:tl2br w:val="nil"/>
              <w:tr2bl w:val="nil"/>
            </w:tcBorders>
            <w:vAlign w:val="center"/>
          </w:tcPr>
          <w:p>
            <w:pPr>
              <w:jc w:val="center"/>
              <w:rPr>
                <w:rFonts w:hint="eastAsia"/>
                <w:bCs/>
                <w:spacing w:val="-1"/>
                <w:w w:val="104"/>
              </w:rPr>
            </w:pPr>
            <w:r>
              <w:rPr>
                <w:rFonts w:hint="eastAsia"/>
                <w:spacing w:val="-1"/>
                <w:w w:val="104"/>
              </w:rPr>
              <w:t>化学成分</w:t>
            </w:r>
          </w:p>
        </w:tc>
        <w:tc>
          <w:tcPr>
            <w:tcW w:w="2522" w:type="dxa"/>
            <w:tcBorders>
              <w:tl2br w:val="nil"/>
              <w:tr2bl w:val="nil"/>
            </w:tcBorders>
            <w:vAlign w:val="center"/>
          </w:tcPr>
          <w:p>
            <w:pPr>
              <w:jc w:val="center"/>
              <w:rPr>
                <w:rFonts w:hint="eastAsia"/>
                <w:spacing w:val="-1"/>
                <w:w w:val="104"/>
              </w:rPr>
            </w:pPr>
            <w:r>
              <w:rPr>
                <w:rFonts w:hint="eastAsia"/>
                <w:spacing w:val="-1"/>
                <w:w w:val="104"/>
              </w:rPr>
              <w:t>Si</w:t>
            </w:r>
          </w:p>
        </w:tc>
        <w:tc>
          <w:tcPr>
            <w:tcW w:w="2008"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Fe</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Cu</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Mn</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Mg</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Cr</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Zn</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Ti</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445"/>
        </w:trPr>
        <w:tc>
          <w:tcPr>
            <w:tcW w:w="648" w:type="dxa"/>
            <w:vMerge w:val="restart"/>
            <w:tcBorders>
              <w:tl2br w:val="nil"/>
              <w:tr2bl w:val="nil"/>
            </w:tcBorders>
            <w:vAlign w:val="center"/>
          </w:tcPr>
          <w:p>
            <w:pPr>
              <w:jc w:val="center"/>
              <w:rPr>
                <w:rFonts w:hint="eastAsia"/>
                <w:bCs/>
                <w:spacing w:val="-1"/>
                <w:w w:val="104"/>
              </w:rPr>
            </w:pPr>
            <w:r>
              <w:rPr>
                <w:rFonts w:hint="eastAsia"/>
                <w:spacing w:val="-1"/>
                <w:w w:val="104"/>
              </w:rPr>
              <w:t>2</w:t>
            </w:r>
          </w:p>
        </w:tc>
        <w:tc>
          <w:tcPr>
            <w:tcW w:w="1656" w:type="dxa"/>
            <w:vMerge w:val="restart"/>
            <w:tcBorders>
              <w:tl2br w:val="nil"/>
              <w:tr2bl w:val="nil"/>
            </w:tcBorders>
            <w:vAlign w:val="center"/>
          </w:tcPr>
          <w:p>
            <w:pPr>
              <w:jc w:val="center"/>
              <w:rPr>
                <w:rFonts w:hint="eastAsia"/>
                <w:bCs/>
                <w:spacing w:val="-1"/>
                <w:w w:val="104"/>
              </w:rPr>
            </w:pPr>
            <w:r>
              <w:rPr>
                <w:rFonts w:hint="eastAsia"/>
                <w:spacing w:val="-1"/>
                <w:w w:val="104"/>
              </w:rPr>
              <w:t>力学性能</w:t>
            </w:r>
          </w:p>
        </w:tc>
        <w:tc>
          <w:tcPr>
            <w:tcW w:w="2522"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008"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16865</w:t>
            </w:r>
          </w:p>
        </w:tc>
      </w:tr>
      <w:tr>
        <w:trPr>
          <w:trHeight w:val="653"/>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625"/>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spacing w:line="240" w:lineRule="exact"/>
              <w:jc w:val="center"/>
              <w:rPr>
                <w:rFonts w:hint="eastAsia"/>
                <w:spacing w:val="-1"/>
                <w:w w:val="104"/>
              </w:rPr>
            </w:pPr>
            <w:r>
              <w:rPr>
                <w:rFonts w:hint="eastAsia"/>
                <w:spacing w:val="-1"/>
                <w:w w:val="104"/>
              </w:rPr>
              <w:t>断后伸长率 A</w:t>
            </w:r>
            <w:r>
              <w:rPr>
                <w:rFonts w:hint="eastAsia"/>
                <w:spacing w:val="-1"/>
                <w:w w:val="104"/>
                <w:vertAlign w:val="subscript"/>
              </w:rPr>
              <w:t>50mm</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456"/>
        </w:trPr>
        <w:tc>
          <w:tcPr>
            <w:tcW w:w="648" w:type="dxa"/>
            <w:tcBorders>
              <w:tl2br w:val="nil"/>
              <w:tr2bl w:val="nil"/>
            </w:tcBorders>
            <w:vAlign w:val="center"/>
          </w:tcPr>
          <w:p>
            <w:pPr>
              <w:jc w:val="center"/>
              <w:rPr>
                <w:rFonts w:hint="eastAsia"/>
                <w:spacing w:val="-1"/>
                <w:w w:val="104"/>
              </w:rPr>
            </w:pPr>
            <w:r>
              <w:rPr>
                <w:rFonts w:hint="eastAsia"/>
                <w:spacing w:val="-1"/>
                <w:w w:val="104"/>
              </w:rPr>
              <w:t>3</w:t>
            </w:r>
          </w:p>
        </w:tc>
        <w:tc>
          <w:tcPr>
            <w:tcW w:w="1656" w:type="dxa"/>
            <w:tcBorders>
              <w:tl2br w:val="nil"/>
              <w:tr2bl w:val="nil"/>
            </w:tcBorders>
            <w:vAlign w:val="center"/>
          </w:tcPr>
          <w:p>
            <w:pPr>
              <w:jc w:val="center"/>
              <w:rPr>
                <w:rFonts w:hint="eastAsia"/>
                <w:spacing w:val="-1"/>
                <w:w w:val="104"/>
              </w:rPr>
            </w:pPr>
            <w:r>
              <w:rPr>
                <w:rFonts w:hint="eastAsia"/>
                <w:spacing w:val="-1"/>
                <w:w w:val="104"/>
              </w:rPr>
              <w:t>壁厚尺寸</w:t>
            </w:r>
          </w:p>
        </w:tc>
        <w:tc>
          <w:tcPr>
            <w:tcW w:w="2522" w:type="dxa"/>
            <w:tcBorders>
              <w:tl2br w:val="nil"/>
              <w:tr2bl w:val="nil"/>
            </w:tcBorders>
            <w:vAlign w:val="center"/>
          </w:tcPr>
          <w:p>
            <w:pPr>
              <w:jc w:val="center"/>
              <w:rPr>
                <w:rFonts w:hint="eastAsia"/>
                <w:spacing w:val="-1"/>
                <w:w w:val="104"/>
              </w:rPr>
            </w:pPr>
            <w:r>
              <w:rPr>
                <w:rFonts w:hint="eastAsia"/>
                <w:spacing w:val="-1"/>
                <w:w w:val="104"/>
              </w:rPr>
              <w:t>壁厚偏差</w:t>
            </w:r>
          </w:p>
        </w:tc>
        <w:tc>
          <w:tcPr>
            <w:tcW w:w="2008"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r>
      <w:tr>
        <w:trPr>
          <w:trHeight w:val="604"/>
        </w:trPr>
        <w:tc>
          <w:tcPr>
            <w:tcW w:w="648" w:type="dxa"/>
            <w:vMerge w:val="restart"/>
            <w:tcBorders>
              <w:tl2br w:val="nil"/>
              <w:tr2bl w:val="nil"/>
            </w:tcBorders>
            <w:vAlign w:val="center"/>
          </w:tcPr>
          <w:p>
            <w:pPr>
              <w:jc w:val="center"/>
              <w:rPr>
                <w:rFonts w:hint="eastAsia"/>
                <w:spacing w:val="-1"/>
                <w:w w:val="104"/>
              </w:rPr>
            </w:pPr>
            <w:r>
              <w:rPr>
                <w:rFonts w:hint="eastAsia"/>
                <w:spacing w:val="-1"/>
                <w:w w:val="104"/>
              </w:rPr>
              <w:t>4</w:t>
            </w:r>
          </w:p>
        </w:tc>
        <w:tc>
          <w:tcPr>
            <w:tcW w:w="1656" w:type="dxa"/>
            <w:vMerge w:val="restart"/>
            <w:tcBorders>
              <w:tl2br w:val="nil"/>
              <w:tr2bl w:val="nil"/>
            </w:tcBorders>
            <w:vAlign w:val="center"/>
          </w:tcPr>
          <w:p>
            <w:pPr>
              <w:jc w:val="center"/>
              <w:rPr>
                <w:rFonts w:hint="eastAsia"/>
                <w:spacing w:val="-1"/>
                <w:w w:val="104"/>
              </w:rPr>
            </w:pPr>
            <w:r>
              <w:rPr>
                <w:rFonts w:hint="eastAsia"/>
                <w:spacing w:val="-1"/>
                <w:w w:val="104"/>
              </w:rPr>
              <w:t>复合膜层性能</w:t>
            </w:r>
          </w:p>
        </w:tc>
        <w:tc>
          <w:tcPr>
            <w:tcW w:w="2522" w:type="dxa"/>
            <w:tcBorders>
              <w:tl2br w:val="nil"/>
              <w:tr2bl w:val="nil"/>
            </w:tcBorders>
            <w:vAlign w:val="center"/>
          </w:tcPr>
          <w:p>
            <w:pPr>
              <w:jc w:val="center"/>
              <w:rPr>
                <w:rFonts w:hint="eastAsia"/>
                <w:spacing w:val="-1"/>
                <w:w w:val="104"/>
              </w:rPr>
            </w:pPr>
            <w:r>
              <w:rPr>
                <w:rFonts w:hint="eastAsia"/>
                <w:spacing w:val="-1"/>
                <w:w w:val="104"/>
              </w:rPr>
              <w:t>阳极氧化膜局部膜厚</w:t>
            </w:r>
          </w:p>
        </w:tc>
        <w:tc>
          <w:tcPr>
            <w:tcW w:w="2008" w:type="dxa"/>
            <w:vMerge w:val="restart"/>
            <w:tcBorders>
              <w:tl2br w:val="nil"/>
              <w:tr2bl w:val="nil"/>
            </w:tcBorders>
            <w:vAlign w:val="center"/>
          </w:tcPr>
          <w:p>
            <w:pPr>
              <w:jc w:val="center"/>
              <w:rPr>
                <w:rFonts w:hint="eastAsia"/>
                <w:spacing w:val="-1"/>
                <w:w w:val="104"/>
              </w:rPr>
            </w:pPr>
            <w:r>
              <w:rPr>
                <w:rFonts w:hint="eastAsia"/>
                <w:spacing w:val="-1"/>
                <w:w w:val="104"/>
              </w:rPr>
              <w:t>GB/T 5237.3</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4957</w:t>
            </w:r>
          </w:p>
        </w:tc>
      </w:tr>
      <w:tr>
        <w:trPr>
          <w:trHeight w:val="453"/>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漆膜局部膜厚</w:t>
            </w:r>
          </w:p>
        </w:tc>
        <w:tc>
          <w:tcPr>
            <w:tcW w:w="2008" w:type="dxa"/>
            <w:vMerge/>
            <w:tcBorders>
              <w:tl2br w:val="nil"/>
              <w:tr2bl w:val="nil"/>
            </w:tcBorders>
            <w:vAlign w:val="center"/>
          </w:tcPr>
          <w:p/>
        </w:tc>
        <w:tc>
          <w:tcPr>
            <w:tcW w:w="2496" w:type="dxa"/>
            <w:vMerge/>
            <w:tcBorders>
              <w:tl2br w:val="nil"/>
              <w:tr2bl w:val="nil"/>
            </w:tcBorders>
            <w:vAlign w:val="center"/>
          </w:tcPr>
          <w:p/>
        </w:tc>
      </w:tr>
      <w:tr>
        <w:trPr>
          <w:trHeight w:val="463"/>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复合膜局部膜厚</w:t>
            </w:r>
          </w:p>
        </w:tc>
        <w:tc>
          <w:tcPr>
            <w:tcW w:w="2008" w:type="dxa"/>
            <w:vMerge/>
            <w:tcBorders>
              <w:tl2br w:val="nil"/>
              <w:tr2bl w:val="nil"/>
            </w:tcBorders>
            <w:vAlign w:val="center"/>
          </w:tcPr>
          <w:p/>
        </w:tc>
        <w:tc>
          <w:tcPr>
            <w:tcW w:w="2496" w:type="dxa"/>
            <w:tcBorders>
              <w:tl2br w:val="nil"/>
              <w:tr2bl w:val="nil"/>
            </w:tcBorders>
            <w:vAlign w:val="center"/>
          </w:tcPr>
          <w:p>
            <w:pPr>
              <w:jc w:val="center"/>
              <w:rPr>
                <w:rFonts w:hint="eastAsia"/>
                <w:spacing w:val="-1"/>
                <w:w w:val="104"/>
              </w:rPr>
            </w:pPr>
            <w:r>
              <w:rPr>
                <w:rFonts w:hint="eastAsia"/>
                <w:spacing w:val="-1"/>
                <w:w w:val="104"/>
              </w:rPr>
              <w:t>GB/T 4957</w:t>
            </w:r>
          </w:p>
        </w:tc>
      </w:tr>
      <w:tr>
        <w:trPr>
          <w:trHeight w:val="483"/>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漆膜硬度</w:t>
            </w:r>
          </w:p>
        </w:tc>
        <w:tc>
          <w:tcPr>
            <w:tcW w:w="2008" w:type="dxa"/>
            <w:vMerge/>
            <w:tcBorders>
              <w:tl2br w:val="nil"/>
              <w:tr2bl w:val="nil"/>
            </w:tcBorders>
            <w:vAlign w:val="center"/>
          </w:tcPr>
          <w:p/>
        </w:tc>
        <w:tc>
          <w:tcPr>
            <w:tcW w:w="2496" w:type="dxa"/>
            <w:tcBorders>
              <w:tl2br w:val="nil"/>
              <w:tr2bl w:val="nil"/>
            </w:tcBorders>
            <w:vAlign w:val="center"/>
          </w:tcPr>
          <w:p>
            <w:pPr>
              <w:jc w:val="center"/>
              <w:rPr>
                <w:rFonts w:hint="eastAsia"/>
                <w:spacing w:val="-1"/>
                <w:w w:val="104"/>
              </w:rPr>
            </w:pPr>
            <w:r>
              <w:rPr>
                <w:rFonts w:hint="eastAsia"/>
                <w:spacing w:val="-1"/>
                <w:w w:val="104"/>
              </w:rPr>
              <w:t>GB/T 6739</w:t>
            </w:r>
          </w:p>
        </w:tc>
      </w:tr>
      <w:tr>
        <w:trPr>
          <w:trHeight w:val="542"/>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漆膜干附着性</w:t>
            </w:r>
          </w:p>
        </w:tc>
        <w:tc>
          <w:tcPr>
            <w:tcW w:w="2008" w:type="dxa"/>
            <w:tcBorders>
              <w:tl2br w:val="nil"/>
              <w:tr2bl w:val="nil"/>
            </w:tcBorders>
            <w:vAlign w:val="center"/>
          </w:tcPr>
          <w:p>
            <w:pPr>
              <w:jc w:val="center"/>
              <w:rPr>
                <w:rFonts w:hint="eastAsia"/>
                <w:spacing w:val="-1"/>
                <w:w w:val="104"/>
              </w:rPr>
            </w:pPr>
            <w:r>
              <w:rPr>
                <w:rFonts w:hint="eastAsia"/>
                <w:spacing w:val="-1"/>
                <w:w w:val="104"/>
              </w:rPr>
              <w:t>GB/T 5237.3</w:t>
            </w:r>
          </w:p>
        </w:tc>
        <w:tc>
          <w:tcPr>
            <w:tcW w:w="2496" w:type="dxa"/>
            <w:tcBorders>
              <w:tl2br w:val="nil"/>
              <w:tr2bl w:val="nil"/>
            </w:tcBorders>
            <w:vAlign w:val="center"/>
          </w:tcPr>
          <w:p>
            <w:pPr>
              <w:jc w:val="center"/>
              <w:rPr>
                <w:rFonts w:hint="eastAsia"/>
                <w:spacing w:val="-1"/>
                <w:w w:val="104"/>
              </w:rPr>
            </w:pPr>
            <w:r>
              <w:rPr>
                <w:rFonts w:hint="eastAsia"/>
                <w:spacing w:val="-1"/>
                <w:w w:val="104"/>
              </w:rPr>
              <w:t>GB/T 9286</w:t>
            </w:r>
          </w:p>
        </w:tc>
      </w:tr>
      <w:tr>
        <w:trPr>
          <w:trHeight w:val="539"/>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漆膜湿附着性</w:t>
            </w:r>
          </w:p>
        </w:tc>
        <w:tc>
          <w:tcPr>
            <w:tcW w:w="2008" w:type="dxa"/>
            <w:tcBorders>
              <w:tl2br w:val="nil"/>
              <w:tr2bl w:val="nil"/>
            </w:tcBorders>
            <w:vAlign w:val="center"/>
          </w:tcPr>
          <w:p>
            <w:pPr>
              <w:jc w:val="center"/>
              <w:rPr>
                <w:rFonts w:hint="eastAsia"/>
                <w:spacing w:val="-1"/>
                <w:w w:val="104"/>
              </w:rPr>
            </w:pPr>
            <w:r>
              <w:rPr>
                <w:rFonts w:hint="eastAsia"/>
                <w:spacing w:val="-1"/>
                <w:w w:val="104"/>
              </w:rPr>
              <w:t>GB/T 5237.3</w:t>
            </w:r>
          </w:p>
        </w:tc>
        <w:tc>
          <w:tcPr>
            <w:tcW w:w="2496" w:type="dxa"/>
            <w:tcBorders>
              <w:tl2br w:val="nil"/>
              <w:tr2bl w:val="nil"/>
            </w:tcBorders>
            <w:vAlign w:val="center"/>
          </w:tcPr>
          <w:p>
            <w:pPr>
              <w:jc w:val="center"/>
              <w:rPr>
                <w:rFonts w:hint="eastAsia"/>
                <w:spacing w:val="-1"/>
                <w:w w:val="104"/>
              </w:rPr>
            </w:pPr>
            <w:r>
              <w:rPr>
                <w:rFonts w:hint="eastAsia"/>
                <w:spacing w:val="-1"/>
                <w:w w:val="104"/>
              </w:rPr>
              <w:t>GB/T 9286</w:t>
            </w:r>
          </w:p>
        </w:tc>
      </w:tr>
      <w:tr>
        <w:trPr>
          <w:trHeight w:val="542"/>
        </w:trPr>
        <w:tc>
          <w:tcPr>
            <w:tcW w:w="648" w:type="dxa"/>
            <w:vMerge/>
            <w:tcBorders>
              <w:tl2br w:val="nil"/>
              <w:tr2bl w:val="nil"/>
            </w:tcBorders>
            <w:vAlign w:val="center"/>
          </w:tcPr>
          <w:p/>
        </w:tc>
        <w:tc>
          <w:tcPr>
            <w:tcW w:w="1656" w:type="dxa"/>
            <w:vMerge/>
            <w:tcBorders>
              <w:tl2br w:val="nil"/>
              <w:tr2bl w:val="nil"/>
            </w:tcBorders>
            <w:vAlign w:val="center"/>
          </w:tcPr>
          <w:p/>
        </w:tc>
        <w:tc>
          <w:tcPr>
            <w:tcW w:w="2522" w:type="dxa"/>
            <w:tcBorders>
              <w:tl2br w:val="nil"/>
              <w:tr2bl w:val="nil"/>
            </w:tcBorders>
            <w:vAlign w:val="center"/>
          </w:tcPr>
          <w:p>
            <w:pPr>
              <w:jc w:val="center"/>
              <w:rPr>
                <w:rFonts w:hint="eastAsia"/>
                <w:spacing w:val="-1"/>
                <w:w w:val="104"/>
              </w:rPr>
            </w:pPr>
            <w:r>
              <w:rPr>
                <w:rFonts w:hint="eastAsia"/>
                <w:spacing w:val="-1"/>
                <w:w w:val="104"/>
              </w:rPr>
              <w:t>耐碱性</w:t>
            </w:r>
          </w:p>
        </w:tc>
        <w:tc>
          <w:tcPr>
            <w:tcW w:w="2008" w:type="dxa"/>
            <w:tcBorders>
              <w:tl2br w:val="nil"/>
              <w:tr2bl w:val="nil"/>
            </w:tcBorders>
            <w:vAlign w:val="center"/>
          </w:tcPr>
          <w:p>
            <w:pPr>
              <w:jc w:val="center"/>
              <w:rPr>
                <w:rFonts w:hint="eastAsia"/>
                <w:spacing w:val="-1"/>
                <w:w w:val="104"/>
              </w:rPr>
            </w:pPr>
            <w:r>
              <w:rPr>
                <w:rFonts w:hint="eastAsia"/>
                <w:spacing w:val="-1"/>
                <w:w w:val="104"/>
              </w:rPr>
              <w:t>GB/T 5237.3</w:t>
            </w:r>
          </w:p>
        </w:tc>
        <w:tc>
          <w:tcPr>
            <w:tcW w:w="2496" w:type="dxa"/>
            <w:tcBorders>
              <w:tl2br w:val="nil"/>
              <w:tr2bl w:val="nil"/>
            </w:tcBorders>
            <w:vAlign w:val="center"/>
          </w:tcPr>
          <w:p>
            <w:pPr>
              <w:jc w:val="center"/>
              <w:rPr>
                <w:rFonts w:hint="eastAsia"/>
                <w:spacing w:val="-1"/>
                <w:w w:val="104"/>
              </w:rPr>
            </w:pPr>
            <w:r>
              <w:rPr>
                <w:rFonts w:hint="eastAsia"/>
                <w:spacing w:val="-1"/>
                <w:w w:val="104"/>
              </w:rPr>
              <w:t>GB/T 5237.3</w:t>
            </w:r>
          </w:p>
        </w:tc>
      </w:tr>
    </w:tbl>
    <w:p>
      <w:pPr>
        <w:spacing w:afterLines="25" w:after="78" w:line="492" w:lineRule="exact"/>
        <w:jc w:val="center"/>
        <w:rPr>
          <w:rFonts w:hint="eastAsia"/>
          <w:bCs/>
          <w:spacing w:val="-1"/>
          <w:w w:val="104"/>
        </w:rPr>
      </w:pPr>
      <w:r>
        <w:rPr>
          <w:rFonts w:hint="eastAsia"/>
          <w:bCs/>
          <w:spacing w:val="-1"/>
          <w:w w:val="104"/>
        </w:rPr>
        <w:t>表</w:t>
      </w:r>
      <w:r>
        <w:rPr>
          <w:bCs/>
          <w:spacing w:val="-1"/>
          <w:w w:val="104"/>
        </w:rPr>
        <w:t>4</w:t>
      </w:r>
      <w:r>
        <w:rPr>
          <w:rFonts w:hint="eastAsia"/>
          <w:bCs/>
          <w:spacing w:val="-1"/>
          <w:w w:val="104"/>
        </w:rPr>
        <w:t xml:space="preserve"> 喷粉型材检验项目</w:t>
      </w:r>
    </w:p>
    <w:tbl>
      <w:tblPr>
        <w:jc w:val="left"/>
        <w:tblInd w:w="0" w:type="dxa"/>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2"/>
        <w:gridCol w:w="956"/>
        <w:gridCol w:w="3136"/>
        <w:gridCol w:w="2496"/>
        <w:gridCol w:w="2132"/>
      </w:tblGrid>
      <w:tr>
        <w:trPr>
          <w:trHeight w:val="390"/>
          <w:tblHeader/>
        </w:trPr>
        <w:tc>
          <w:tcPr>
            <w:tcW w:w="752" w:type="dxa"/>
            <w:vMerge w:val="restart"/>
            <w:tcBorders>
              <w:tl2br w:val="nil"/>
              <w:tr2bl w:val="nil"/>
            </w:tcBorders>
            <w:vAlign w:val="center"/>
          </w:tcPr>
          <w:p>
            <w:pPr>
              <w:rPr>
                <w:rFonts w:hint="eastAsia"/>
                <w:bCs/>
                <w:spacing w:val="-1"/>
                <w:w w:val="104"/>
              </w:rPr>
            </w:pPr>
            <w:r>
              <w:rPr>
                <w:rFonts w:hint="eastAsia"/>
                <w:bCs/>
                <w:spacing w:val="-1"/>
                <w:w w:val="104"/>
              </w:rPr>
              <w:t>序号</w:t>
            </w:r>
          </w:p>
        </w:tc>
        <w:tc>
          <w:tcPr>
            <w:tcW w:w="4092" w:type="dxa"/>
            <w:gridSpan w:val="2"/>
            <w:vMerge w:val="restart"/>
            <w:tcBorders>
              <w:tl2br w:val="nil"/>
              <w:tr2bl w:val="nil"/>
            </w:tcBorders>
            <w:vAlign w:val="center"/>
          </w:tcPr>
          <w:p>
            <w:pPr>
              <w:jc w:val="center"/>
              <w:rPr>
                <w:rFonts w:hint="eastAsia"/>
                <w:bCs/>
                <w:spacing w:val="-1"/>
                <w:w w:val="104"/>
              </w:rPr>
            </w:pPr>
            <w:r>
              <w:rPr>
                <w:rFonts w:hint="eastAsia"/>
                <w:bCs/>
                <w:spacing w:val="-1"/>
                <w:w w:val="104"/>
              </w:rPr>
              <w:t>检验项目</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依据标准</w:t>
            </w:r>
          </w:p>
        </w:tc>
        <w:tc>
          <w:tcPr>
            <w:tcW w:w="2132" w:type="dxa"/>
            <w:vMerge w:val="restart"/>
            <w:tcBorders>
              <w:tl2br w:val="nil"/>
              <w:tr2bl w:val="nil"/>
            </w:tcBorders>
            <w:vAlign w:val="center"/>
          </w:tcPr>
          <w:p>
            <w:pPr>
              <w:jc w:val="center"/>
              <w:rPr>
                <w:rFonts w:hint="eastAsia"/>
                <w:bCs/>
                <w:spacing w:val="-1"/>
                <w:w w:val="104"/>
              </w:rPr>
            </w:pPr>
            <w:r>
              <w:rPr>
                <w:rFonts w:hint="eastAsia"/>
                <w:bCs/>
                <w:spacing w:val="-1"/>
                <w:w w:val="104"/>
              </w:rPr>
              <w:t>检测方法</w:t>
            </w:r>
          </w:p>
        </w:tc>
      </w:tr>
      <w:tr>
        <w:trPr>
          <w:trHeight w:val="390"/>
          <w:tblHeader/>
        </w:trPr>
        <w:tc>
          <w:tcPr>
            <w:tcW w:w="752" w:type="dxa"/>
            <w:vMerge/>
            <w:tcBorders>
              <w:tl2br w:val="nil"/>
              <w:tr2bl w:val="nil"/>
            </w:tcBorders>
            <w:vAlign w:val="center"/>
          </w:tcPr>
          <w:p/>
        </w:tc>
        <w:tc>
          <w:tcPr>
            <w:tcW w:w="4092" w:type="dxa"/>
            <w:gridSpan w:val="2"/>
            <w:vMerge/>
            <w:tcBorders>
              <w:tl2br w:val="nil"/>
              <w:tr2bl w:val="nil"/>
            </w:tcBorders>
            <w:vAlign w:val="center"/>
          </w:tcP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val="restart"/>
            <w:tcBorders>
              <w:tl2br w:val="nil"/>
              <w:tr2bl w:val="nil"/>
            </w:tcBorders>
            <w:vAlign w:val="center"/>
          </w:tcPr>
          <w:p>
            <w:pPr>
              <w:jc w:val="center"/>
              <w:rPr>
                <w:rFonts w:hint="eastAsia"/>
                <w:bCs/>
                <w:spacing w:val="-1"/>
                <w:w w:val="104"/>
              </w:rPr>
            </w:pPr>
            <w:r>
              <w:rPr>
                <w:rFonts w:hint="eastAsia"/>
                <w:spacing w:val="-1"/>
                <w:w w:val="104"/>
              </w:rPr>
              <w:t>1</w:t>
            </w:r>
          </w:p>
        </w:tc>
        <w:tc>
          <w:tcPr>
            <w:tcW w:w="956" w:type="dxa"/>
            <w:vMerge w:val="restart"/>
            <w:tcBorders>
              <w:tl2br w:val="nil"/>
              <w:tr2bl w:val="nil"/>
            </w:tcBorders>
            <w:vAlign w:val="center"/>
          </w:tcPr>
          <w:p>
            <w:pPr>
              <w:jc w:val="center"/>
              <w:rPr>
                <w:rFonts w:hint="eastAsia"/>
                <w:bCs/>
                <w:spacing w:val="-1"/>
                <w:w w:val="104"/>
              </w:rPr>
            </w:pPr>
            <w:r>
              <w:rPr>
                <w:rFonts w:hint="eastAsia"/>
                <w:spacing w:val="-1"/>
                <w:w w:val="104"/>
              </w:rPr>
              <w:t>化学成分</w:t>
            </w:r>
          </w:p>
        </w:tc>
        <w:tc>
          <w:tcPr>
            <w:tcW w:w="3136" w:type="dxa"/>
            <w:tcBorders>
              <w:tl2br w:val="nil"/>
              <w:tr2bl w:val="nil"/>
            </w:tcBorders>
            <w:vAlign w:val="center"/>
          </w:tcPr>
          <w:p>
            <w:pPr>
              <w:jc w:val="center"/>
              <w:rPr>
                <w:rFonts w:hint="eastAsia"/>
                <w:spacing w:val="-1"/>
                <w:w w:val="104"/>
              </w:rPr>
            </w:pPr>
            <w:r>
              <w:rPr>
                <w:rFonts w:hint="eastAsia"/>
                <w:spacing w:val="-1"/>
                <w:w w:val="104"/>
              </w:rPr>
              <w:t>Si</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132"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Fe</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Cu</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Mn</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Cr</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Zn</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397"/>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Ti</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764"/>
        </w:trPr>
        <w:tc>
          <w:tcPr>
            <w:tcW w:w="752" w:type="dxa"/>
            <w:vMerge w:val="restart"/>
            <w:tcBorders>
              <w:tl2br w:val="nil"/>
              <w:tr2bl w:val="nil"/>
            </w:tcBorders>
            <w:vAlign w:val="center"/>
          </w:tcPr>
          <w:p>
            <w:pPr>
              <w:jc w:val="center"/>
              <w:rPr>
                <w:rFonts w:hint="eastAsia"/>
                <w:bCs/>
                <w:spacing w:val="-1"/>
                <w:w w:val="104"/>
              </w:rPr>
            </w:pPr>
            <w:r>
              <w:rPr>
                <w:rFonts w:hint="eastAsia"/>
                <w:spacing w:val="-1"/>
                <w:w w:val="104"/>
              </w:rPr>
              <w:t>2</w:t>
            </w:r>
          </w:p>
        </w:tc>
        <w:tc>
          <w:tcPr>
            <w:tcW w:w="956" w:type="dxa"/>
            <w:vMerge w:val="restart"/>
            <w:tcBorders>
              <w:tl2br w:val="nil"/>
              <w:tr2bl w:val="nil"/>
            </w:tcBorders>
            <w:vAlign w:val="center"/>
          </w:tcPr>
          <w:p>
            <w:pPr>
              <w:jc w:val="center"/>
              <w:rPr>
                <w:rFonts w:hint="eastAsia"/>
                <w:spacing w:val="-1"/>
                <w:w w:val="104"/>
              </w:rPr>
            </w:pPr>
            <w:r>
              <w:rPr>
                <w:rFonts w:hint="eastAsia"/>
                <w:spacing w:val="-1"/>
                <w:w w:val="104"/>
              </w:rPr>
              <w:t>力学</w:t>
            </w:r>
          </w:p>
          <w:p>
            <w:pPr>
              <w:jc w:val="center"/>
              <w:rPr>
                <w:rFonts w:hint="eastAsia"/>
                <w:bCs/>
                <w:spacing w:val="-1"/>
                <w:w w:val="104"/>
              </w:rPr>
            </w:pPr>
            <w:r>
              <w:rPr>
                <w:rFonts w:hint="eastAsia"/>
                <w:spacing w:val="-1"/>
                <w:w w:val="104"/>
              </w:rPr>
              <w:t>性能</w:t>
            </w:r>
          </w:p>
        </w:tc>
        <w:tc>
          <w:tcPr>
            <w:tcW w:w="3136"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132" w:type="dxa"/>
            <w:vMerge w:val="restart"/>
            <w:tcBorders>
              <w:tl2br w:val="nil"/>
              <w:tr2bl w:val="nil"/>
            </w:tcBorders>
            <w:vAlign w:val="center"/>
          </w:tcPr>
          <w:p>
            <w:pPr>
              <w:jc w:val="center"/>
              <w:rPr>
                <w:rFonts w:hint="eastAsia"/>
                <w:spacing w:val="-1"/>
                <w:w w:val="104"/>
              </w:rPr>
            </w:pPr>
            <w:r>
              <w:rPr>
                <w:rFonts w:hint="eastAsia"/>
                <w:spacing w:val="-1"/>
                <w:w w:val="104"/>
              </w:rPr>
              <w:t>GB/T 16865</w:t>
            </w:r>
          </w:p>
        </w:tc>
      </w:tr>
      <w:tr>
        <w:trPr>
          <w:trHeight w:val="851"/>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625"/>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spacing w:line="240" w:lineRule="exact"/>
              <w:jc w:val="center"/>
              <w:rPr>
                <w:rFonts w:hint="eastAsia"/>
                <w:spacing w:val="-1"/>
                <w:w w:val="104"/>
              </w:rPr>
            </w:pPr>
            <w:r>
              <w:rPr>
                <w:rFonts w:hint="eastAsia"/>
                <w:spacing w:val="-1"/>
                <w:w w:val="104"/>
              </w:rPr>
              <w:t>断后伸长率 A</w:t>
            </w:r>
            <w:r>
              <w:rPr>
                <w:rFonts w:hint="eastAsia"/>
                <w:spacing w:val="-1"/>
                <w:w w:val="104"/>
                <w:vertAlign w:val="subscript"/>
              </w:rPr>
              <w:t>50mm</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742"/>
        </w:trPr>
        <w:tc>
          <w:tcPr>
            <w:tcW w:w="752" w:type="dxa"/>
            <w:tcBorders>
              <w:tl2br w:val="nil"/>
              <w:tr2bl w:val="nil"/>
            </w:tcBorders>
            <w:vAlign w:val="center"/>
          </w:tcPr>
          <w:p>
            <w:pPr>
              <w:jc w:val="center"/>
              <w:rPr>
                <w:rFonts w:hint="eastAsia"/>
                <w:spacing w:val="-1"/>
                <w:w w:val="104"/>
              </w:rPr>
            </w:pPr>
            <w:r>
              <w:rPr>
                <w:rFonts w:hint="eastAsia"/>
                <w:spacing w:val="-1"/>
                <w:w w:val="104"/>
              </w:rPr>
              <w:t>3</w:t>
            </w:r>
          </w:p>
        </w:tc>
        <w:tc>
          <w:tcPr>
            <w:tcW w:w="956" w:type="dxa"/>
            <w:tcBorders>
              <w:tl2br w:val="nil"/>
              <w:tr2bl w:val="nil"/>
            </w:tcBorders>
            <w:vAlign w:val="center"/>
          </w:tcPr>
          <w:p>
            <w:pPr>
              <w:jc w:val="center"/>
              <w:rPr>
                <w:rFonts w:hint="eastAsia"/>
                <w:spacing w:val="-1"/>
                <w:w w:val="104"/>
              </w:rPr>
            </w:pPr>
            <w:r>
              <w:rPr>
                <w:rFonts w:hint="eastAsia"/>
                <w:spacing w:val="-1"/>
                <w:w w:val="104"/>
              </w:rPr>
              <w:t>壁厚</w:t>
            </w:r>
          </w:p>
          <w:p>
            <w:pPr>
              <w:jc w:val="center"/>
              <w:rPr>
                <w:rFonts w:hint="eastAsia"/>
                <w:spacing w:val="-1"/>
                <w:w w:val="104"/>
              </w:rPr>
            </w:pPr>
            <w:r>
              <w:rPr>
                <w:rFonts w:hint="eastAsia"/>
                <w:spacing w:val="-1"/>
                <w:w w:val="104"/>
              </w:rPr>
              <w:t>尺寸</w:t>
            </w:r>
          </w:p>
        </w:tc>
        <w:tc>
          <w:tcPr>
            <w:tcW w:w="3136" w:type="dxa"/>
            <w:tcBorders>
              <w:tl2br w:val="nil"/>
              <w:tr2bl w:val="nil"/>
            </w:tcBorders>
            <w:vAlign w:val="center"/>
          </w:tcPr>
          <w:p>
            <w:pPr>
              <w:jc w:val="center"/>
              <w:rPr>
                <w:rFonts w:hint="eastAsia"/>
                <w:spacing w:val="-1"/>
                <w:w w:val="104"/>
              </w:rPr>
            </w:pPr>
            <w:r>
              <w:rPr>
                <w:rFonts w:hint="eastAsia"/>
                <w:spacing w:val="-1"/>
                <w:w w:val="104"/>
              </w:rPr>
              <w:t>壁厚偏差</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132" w:type="dxa"/>
            <w:tcBorders>
              <w:tl2br w:val="nil"/>
              <w:tr2bl w:val="nil"/>
            </w:tcBorders>
            <w:vAlign w:val="center"/>
          </w:tcPr>
          <w:p>
            <w:pPr>
              <w:jc w:val="center"/>
              <w:rPr>
                <w:rFonts w:hint="eastAsia"/>
                <w:spacing w:val="-1"/>
                <w:w w:val="104"/>
              </w:rPr>
            </w:pPr>
            <w:r>
              <w:rPr>
                <w:rFonts w:hint="eastAsia"/>
                <w:spacing w:val="-1"/>
                <w:w w:val="104"/>
              </w:rPr>
              <w:t>GB/T 5237.1</w:t>
            </w:r>
          </w:p>
        </w:tc>
      </w:tr>
      <w:tr>
        <w:trPr>
          <w:trHeight w:val="602"/>
        </w:trPr>
        <w:tc>
          <w:tcPr>
            <w:tcW w:w="752" w:type="dxa"/>
            <w:vMerge w:val="restart"/>
            <w:tcBorders>
              <w:tl2br w:val="nil"/>
              <w:tr2bl w:val="nil"/>
            </w:tcBorders>
            <w:vAlign w:val="center"/>
          </w:tcPr>
          <w:p>
            <w:pPr>
              <w:jc w:val="center"/>
              <w:rPr>
                <w:rFonts w:hint="eastAsia"/>
                <w:spacing w:val="-1"/>
                <w:w w:val="104"/>
              </w:rPr>
            </w:pPr>
            <w:r>
              <w:rPr>
                <w:rFonts w:hint="eastAsia"/>
                <w:spacing w:val="-1"/>
                <w:w w:val="104"/>
              </w:rPr>
              <w:t>4</w:t>
            </w:r>
          </w:p>
        </w:tc>
        <w:tc>
          <w:tcPr>
            <w:tcW w:w="956" w:type="dxa"/>
            <w:vMerge w:val="restart"/>
            <w:tcBorders>
              <w:tl2br w:val="nil"/>
              <w:tr2bl w:val="nil"/>
            </w:tcBorders>
            <w:vAlign w:val="center"/>
          </w:tcPr>
          <w:p>
            <w:pPr>
              <w:jc w:val="center"/>
              <w:rPr>
                <w:rFonts w:hint="eastAsia"/>
                <w:spacing w:val="-1"/>
                <w:w w:val="104"/>
              </w:rPr>
            </w:pPr>
            <w:r>
              <w:rPr>
                <w:rFonts w:hint="eastAsia"/>
                <w:spacing w:val="-1"/>
                <w:w w:val="104"/>
              </w:rPr>
              <w:t>膜层</w:t>
            </w:r>
          </w:p>
          <w:p>
            <w:pPr>
              <w:jc w:val="center"/>
              <w:rPr>
                <w:rFonts w:hint="eastAsia"/>
                <w:spacing w:val="-1"/>
                <w:w w:val="104"/>
              </w:rPr>
            </w:pPr>
            <w:r>
              <w:rPr>
                <w:rFonts w:hint="eastAsia"/>
                <w:spacing w:val="-1"/>
                <w:w w:val="104"/>
              </w:rPr>
              <w:t>性能</w:t>
            </w:r>
          </w:p>
        </w:tc>
        <w:tc>
          <w:tcPr>
            <w:tcW w:w="3136" w:type="dxa"/>
            <w:tcBorders>
              <w:tl2br w:val="nil"/>
              <w:tr2bl w:val="nil"/>
            </w:tcBorders>
            <w:vAlign w:val="center"/>
          </w:tcPr>
          <w:p>
            <w:pPr>
              <w:jc w:val="center"/>
              <w:rPr>
                <w:rFonts w:hint="eastAsia"/>
                <w:spacing w:val="-1"/>
                <w:w w:val="104"/>
              </w:rPr>
            </w:pPr>
            <w:r>
              <w:rPr>
                <w:rFonts w:hint="eastAsia"/>
                <w:spacing w:val="-1"/>
                <w:w w:val="104"/>
              </w:rPr>
              <w:t>装饰面上的膜层局部膜厚</w:t>
            </w:r>
          </w:p>
        </w:tc>
        <w:tc>
          <w:tcPr>
            <w:tcW w:w="2496" w:type="dxa"/>
            <w:tcBorders>
              <w:tl2br w:val="nil"/>
              <w:tr2bl w:val="nil"/>
            </w:tcBorders>
            <w:vAlign w:val="center"/>
          </w:tcPr>
          <w:p>
            <w:pPr>
              <w:jc w:val="center"/>
              <w:rPr>
                <w:rFonts w:hint="eastAsia"/>
                <w:spacing w:val="-1"/>
                <w:w w:val="104"/>
              </w:rPr>
            </w:pPr>
            <w:r>
              <w:rPr>
                <w:rFonts w:hint="eastAsia"/>
                <w:spacing w:val="-1"/>
                <w:w w:val="104"/>
              </w:rPr>
              <w:t>GB/T 5237.4</w:t>
            </w:r>
          </w:p>
        </w:tc>
        <w:tc>
          <w:tcPr>
            <w:tcW w:w="2132" w:type="dxa"/>
            <w:tcBorders>
              <w:tl2br w:val="nil"/>
              <w:tr2bl w:val="nil"/>
            </w:tcBorders>
            <w:vAlign w:val="center"/>
          </w:tcPr>
          <w:p>
            <w:pPr>
              <w:jc w:val="center"/>
              <w:rPr>
                <w:rFonts w:hint="eastAsia"/>
                <w:spacing w:val="-1"/>
                <w:w w:val="104"/>
              </w:rPr>
            </w:pPr>
            <w:r>
              <w:rPr>
                <w:rFonts w:hint="eastAsia"/>
                <w:spacing w:val="-1"/>
                <w:w w:val="104"/>
              </w:rPr>
              <w:t>GB/T 4957</w:t>
            </w:r>
          </w:p>
        </w:tc>
      </w:tr>
      <w:tr>
        <w:trPr>
          <w:trHeight w:val="626"/>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耐沸水性</w:t>
            </w:r>
          </w:p>
        </w:tc>
        <w:tc>
          <w:tcPr>
            <w:tcW w:w="2496" w:type="dxa"/>
            <w:tcBorders>
              <w:tl2br w:val="nil"/>
              <w:tr2bl w:val="nil"/>
            </w:tcBorders>
            <w:vAlign w:val="center"/>
          </w:tcPr>
          <w:p>
            <w:pPr>
              <w:jc w:val="center"/>
              <w:rPr>
                <w:rFonts w:hint="eastAsia"/>
                <w:spacing w:val="-1"/>
                <w:w w:val="104"/>
              </w:rPr>
            </w:pPr>
            <w:r>
              <w:rPr>
                <w:rFonts w:hint="eastAsia"/>
                <w:spacing w:val="-1"/>
                <w:w w:val="104"/>
              </w:rPr>
              <w:t>GB/T 5237.4</w:t>
            </w:r>
          </w:p>
        </w:tc>
        <w:tc>
          <w:tcPr>
            <w:tcW w:w="2132" w:type="dxa"/>
            <w:tcBorders>
              <w:tl2br w:val="nil"/>
              <w:tr2bl w:val="nil"/>
            </w:tcBorders>
            <w:vAlign w:val="center"/>
          </w:tcPr>
          <w:p>
            <w:pPr>
              <w:jc w:val="center"/>
              <w:rPr>
                <w:rFonts w:hint="eastAsia"/>
                <w:spacing w:val="-1"/>
                <w:w w:val="104"/>
              </w:rPr>
            </w:pPr>
            <w:r>
              <w:rPr>
                <w:rFonts w:hint="eastAsia"/>
                <w:spacing w:val="-1"/>
                <w:w w:val="104"/>
              </w:rPr>
              <w:t>GB/T 5237.4</w:t>
            </w:r>
          </w:p>
        </w:tc>
      </w:tr>
      <w:tr>
        <w:trPr>
          <w:trHeight w:val="542"/>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干附着性</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5237.4</w:t>
            </w:r>
          </w:p>
        </w:tc>
        <w:tc>
          <w:tcPr>
            <w:tcW w:w="2132" w:type="dxa"/>
            <w:tcBorders>
              <w:tl2br w:val="nil"/>
              <w:tr2bl w:val="nil"/>
            </w:tcBorders>
            <w:vAlign w:val="center"/>
          </w:tcPr>
          <w:p>
            <w:pPr>
              <w:jc w:val="center"/>
              <w:rPr>
                <w:rFonts w:hint="eastAsia"/>
                <w:spacing w:val="-1"/>
                <w:w w:val="104"/>
              </w:rPr>
            </w:pPr>
            <w:r>
              <w:rPr>
                <w:rFonts w:hint="eastAsia"/>
                <w:spacing w:val="-1"/>
                <w:w w:val="104"/>
              </w:rPr>
              <w:t>GB/T 9286</w:t>
            </w:r>
          </w:p>
        </w:tc>
      </w:tr>
      <w:tr>
        <w:trPr>
          <w:trHeight w:val="652"/>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湿附着性</w:t>
            </w:r>
          </w:p>
        </w:tc>
        <w:tc>
          <w:tcPr>
            <w:tcW w:w="2496" w:type="dxa"/>
            <w:vMerge/>
            <w:tcBorders>
              <w:tl2br w:val="nil"/>
              <w:tr2bl w:val="nil"/>
            </w:tcBorders>
            <w:vAlign w:val="center"/>
          </w:tcPr>
          <w:p/>
        </w:tc>
        <w:tc>
          <w:tcPr>
            <w:tcW w:w="2132" w:type="dxa"/>
            <w:vMerge w:val="restart"/>
            <w:tcBorders>
              <w:tl2br w:val="nil"/>
              <w:tr2bl w:val="nil"/>
            </w:tcBorders>
            <w:vAlign w:val="center"/>
          </w:tcPr>
          <w:p>
            <w:pPr>
              <w:jc w:val="center"/>
              <w:rPr>
                <w:rFonts w:hint="eastAsia"/>
                <w:spacing w:val="-1"/>
                <w:w w:val="104"/>
              </w:rPr>
            </w:pPr>
            <w:r>
              <w:rPr>
                <w:rFonts w:hint="eastAsia"/>
                <w:spacing w:val="-1"/>
                <w:w w:val="104"/>
              </w:rPr>
              <w:t>GB/T 9286</w:t>
            </w:r>
          </w:p>
        </w:tc>
      </w:tr>
      <w:tr>
        <w:trPr>
          <w:trHeight w:val="542"/>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沸水附着性</w:t>
            </w:r>
          </w:p>
        </w:tc>
        <w:tc>
          <w:tcPr>
            <w:tcW w:w="2496" w:type="dxa"/>
            <w:vMerge/>
            <w:tcBorders>
              <w:tl2br w:val="nil"/>
              <w:tr2bl w:val="nil"/>
            </w:tcBorders>
            <w:vAlign w:val="center"/>
          </w:tcPr>
          <w:p/>
        </w:tc>
        <w:tc>
          <w:tcPr>
            <w:tcW w:w="2132" w:type="dxa"/>
            <w:vMerge/>
            <w:tcBorders>
              <w:tl2br w:val="nil"/>
              <w:tr2bl w:val="nil"/>
            </w:tcBorders>
            <w:vAlign w:val="center"/>
          </w:tcPr>
          <w:p/>
        </w:tc>
      </w:tr>
      <w:tr>
        <w:trPr>
          <w:trHeight w:val="542"/>
        </w:trPr>
        <w:tc>
          <w:tcPr>
            <w:tcW w:w="752" w:type="dxa"/>
            <w:vMerge/>
            <w:tcBorders>
              <w:tl2br w:val="nil"/>
              <w:tr2bl w:val="nil"/>
            </w:tcBorders>
            <w:vAlign w:val="center"/>
          </w:tcPr>
          <w:p/>
        </w:tc>
        <w:tc>
          <w:tcPr>
            <w:tcW w:w="956"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压痕硬度</w:t>
            </w:r>
          </w:p>
        </w:tc>
        <w:tc>
          <w:tcPr>
            <w:tcW w:w="2496" w:type="dxa"/>
            <w:vMerge/>
            <w:tcBorders>
              <w:tl2br w:val="nil"/>
              <w:tr2bl w:val="nil"/>
            </w:tcBorders>
            <w:vAlign w:val="center"/>
          </w:tcPr>
          <w:p/>
        </w:tc>
        <w:tc>
          <w:tcPr>
            <w:tcW w:w="2132" w:type="dxa"/>
            <w:tcBorders>
              <w:tl2br w:val="nil"/>
              <w:tr2bl w:val="nil"/>
            </w:tcBorders>
            <w:vAlign w:val="center"/>
          </w:tcPr>
          <w:p>
            <w:pPr>
              <w:jc w:val="center"/>
              <w:rPr>
                <w:rFonts w:hint="eastAsia"/>
                <w:spacing w:val="-1"/>
                <w:w w:val="104"/>
              </w:rPr>
            </w:pPr>
            <w:r>
              <w:rPr>
                <w:rFonts w:hint="eastAsia"/>
                <w:spacing w:val="-1"/>
                <w:w w:val="104"/>
              </w:rPr>
              <w:t>GB/T 9275</w:t>
            </w:r>
          </w:p>
        </w:tc>
      </w:tr>
    </w:tbl>
    <w:p>
      <w:pPr>
        <w:spacing w:afterLines="25" w:after="78" w:line="492" w:lineRule="exact"/>
        <w:jc w:val="center"/>
        <w:rPr>
          <w:rFonts w:hint="eastAsia"/>
          <w:bCs/>
          <w:spacing w:val="-1"/>
          <w:w w:val="104"/>
        </w:rPr>
      </w:pPr>
      <w:bookmarkStart w:id="1" w:name="page13"/>
      <w:bookmarkEnd w:id="1"/>
      <w:r>
        <w:rPr>
          <w:rFonts w:hint="eastAsia"/>
          <w:bCs/>
          <w:spacing w:val="-1"/>
          <w:w w:val="104"/>
        </w:rPr>
        <w:t>表</w:t>
      </w:r>
      <w:r>
        <w:rPr>
          <w:bCs/>
          <w:spacing w:val="-1"/>
          <w:w w:val="104"/>
        </w:rPr>
        <w:t>5</w:t>
      </w:r>
      <w:r>
        <w:rPr>
          <w:rFonts w:hint="eastAsia"/>
          <w:bCs/>
          <w:spacing w:val="-1"/>
          <w:w w:val="104"/>
        </w:rPr>
        <w:t xml:space="preserve"> 喷漆型材检验项目</w:t>
      </w:r>
    </w:p>
    <w:tbl>
      <w:tblPr>
        <w:jc w:val="left"/>
        <w:tblInd w:w="0" w:type="dxa"/>
        <w:tblW w:w="10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7"/>
        <w:gridCol w:w="1656"/>
        <w:gridCol w:w="2665"/>
        <w:gridCol w:w="2496"/>
        <w:gridCol w:w="2496"/>
      </w:tblGrid>
      <w:tr>
        <w:trPr>
          <w:trHeight w:val="390"/>
          <w:tblHeader/>
        </w:trPr>
        <w:tc>
          <w:tcPr>
            <w:tcW w:w="867" w:type="dxa"/>
            <w:vMerge w:val="restart"/>
            <w:tcBorders>
              <w:tl2br w:val="nil"/>
              <w:tr2bl w:val="nil"/>
            </w:tcBorders>
            <w:vAlign w:val="center"/>
          </w:tcPr>
          <w:p>
            <w:pPr>
              <w:rPr>
                <w:rFonts w:hint="eastAsia"/>
                <w:bCs/>
                <w:spacing w:val="-1"/>
                <w:w w:val="104"/>
              </w:rPr>
            </w:pPr>
            <w:r>
              <w:rPr>
                <w:rFonts w:hint="eastAsia"/>
                <w:bCs/>
                <w:spacing w:val="-1"/>
                <w:w w:val="104"/>
              </w:rPr>
              <w:t>序号</w:t>
            </w:r>
          </w:p>
        </w:tc>
        <w:tc>
          <w:tcPr>
            <w:tcW w:w="4321" w:type="dxa"/>
            <w:gridSpan w:val="2"/>
            <w:vMerge w:val="restart"/>
            <w:tcBorders>
              <w:tl2br w:val="nil"/>
              <w:tr2bl w:val="nil"/>
            </w:tcBorders>
            <w:vAlign w:val="center"/>
          </w:tcPr>
          <w:p>
            <w:pPr>
              <w:rPr>
                <w:rFonts w:hint="eastAsia"/>
                <w:bCs/>
                <w:spacing w:val="-1"/>
                <w:w w:val="104"/>
              </w:rPr>
            </w:pPr>
            <w:r>
              <w:rPr>
                <w:rFonts w:hint="eastAsia"/>
                <w:bCs/>
                <w:spacing w:val="-1"/>
                <w:w w:val="104"/>
              </w:rPr>
              <w:t>检验项目</w:t>
            </w:r>
          </w:p>
        </w:tc>
        <w:tc>
          <w:tcPr>
            <w:tcW w:w="2496" w:type="dxa"/>
            <w:vMerge w:val="restart"/>
            <w:tcBorders>
              <w:tl2br w:val="nil"/>
              <w:tr2bl w:val="nil"/>
            </w:tcBorders>
            <w:vAlign w:val="center"/>
          </w:tcPr>
          <w:p>
            <w:pPr>
              <w:rPr>
                <w:rFonts w:hint="eastAsia"/>
                <w:bCs/>
                <w:spacing w:val="-1"/>
                <w:w w:val="104"/>
              </w:rPr>
            </w:pPr>
            <w:r>
              <w:rPr>
                <w:rFonts w:hint="eastAsia"/>
                <w:bCs/>
                <w:spacing w:val="-1"/>
                <w:w w:val="104"/>
              </w:rPr>
              <w:t>依据标准</w:t>
            </w:r>
          </w:p>
        </w:tc>
        <w:tc>
          <w:tcPr>
            <w:tcW w:w="2496" w:type="dxa"/>
            <w:vMerge w:val="restart"/>
            <w:tcBorders>
              <w:tl2br w:val="nil"/>
              <w:tr2bl w:val="nil"/>
            </w:tcBorders>
            <w:vAlign w:val="center"/>
          </w:tcPr>
          <w:p>
            <w:pPr>
              <w:rPr>
                <w:rFonts w:hint="eastAsia"/>
                <w:bCs/>
                <w:spacing w:val="-1"/>
                <w:w w:val="104"/>
              </w:rPr>
            </w:pPr>
            <w:r>
              <w:rPr>
                <w:rFonts w:hint="eastAsia"/>
                <w:bCs/>
                <w:spacing w:val="-1"/>
                <w:w w:val="104"/>
              </w:rPr>
              <w:t>检测方法</w:t>
            </w:r>
          </w:p>
        </w:tc>
      </w:tr>
      <w:tr>
        <w:trPr>
          <w:trHeight w:val="390"/>
          <w:tblHeader/>
        </w:trPr>
        <w:tc>
          <w:tcPr>
            <w:tcW w:w="867" w:type="dxa"/>
            <w:vMerge/>
            <w:tcBorders>
              <w:tl2br w:val="nil"/>
              <w:tr2bl w:val="nil"/>
            </w:tcBorders>
            <w:vAlign w:val="center"/>
          </w:tcPr>
          <w:p/>
        </w:tc>
        <w:tc>
          <w:tcPr>
            <w:tcW w:w="4321" w:type="dxa"/>
            <w:gridSpan w:val="2"/>
            <w:vMerge/>
            <w:tcBorders>
              <w:tl2br w:val="nil"/>
              <w:tr2bl w:val="nil"/>
            </w:tcBorders>
            <w:vAlign w:val="center"/>
          </w:tcP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val="restart"/>
            <w:tcBorders>
              <w:tl2br w:val="nil"/>
              <w:tr2bl w:val="nil"/>
            </w:tcBorders>
            <w:vAlign w:val="center"/>
          </w:tcPr>
          <w:p>
            <w:pPr>
              <w:jc w:val="center"/>
              <w:rPr>
                <w:rFonts w:hint="eastAsia"/>
                <w:bCs/>
                <w:spacing w:val="-1"/>
                <w:w w:val="104"/>
              </w:rPr>
            </w:pPr>
            <w:r>
              <w:rPr>
                <w:rFonts w:hint="eastAsia"/>
                <w:spacing w:val="-1"/>
                <w:w w:val="104"/>
              </w:rPr>
              <w:t>1</w:t>
            </w:r>
          </w:p>
        </w:tc>
        <w:tc>
          <w:tcPr>
            <w:tcW w:w="1656" w:type="dxa"/>
            <w:vMerge w:val="restart"/>
            <w:tcBorders>
              <w:tl2br w:val="nil"/>
              <w:tr2bl w:val="nil"/>
            </w:tcBorders>
            <w:vAlign w:val="center"/>
          </w:tcPr>
          <w:p>
            <w:pPr>
              <w:jc w:val="center"/>
              <w:rPr>
                <w:rFonts w:hint="eastAsia"/>
                <w:bCs/>
                <w:spacing w:val="-1"/>
                <w:w w:val="104"/>
              </w:rPr>
            </w:pPr>
            <w:r>
              <w:rPr>
                <w:rFonts w:hint="eastAsia"/>
                <w:spacing w:val="-1"/>
                <w:w w:val="104"/>
              </w:rPr>
              <w:t>化学成分</w:t>
            </w:r>
          </w:p>
        </w:tc>
        <w:tc>
          <w:tcPr>
            <w:tcW w:w="2665" w:type="dxa"/>
            <w:tcBorders>
              <w:tl2br w:val="nil"/>
              <w:tr2bl w:val="nil"/>
            </w:tcBorders>
            <w:vAlign w:val="center"/>
          </w:tcPr>
          <w:p>
            <w:pPr>
              <w:jc w:val="center"/>
              <w:rPr>
                <w:rFonts w:hint="eastAsia"/>
                <w:spacing w:val="-1"/>
                <w:w w:val="104"/>
              </w:rPr>
            </w:pPr>
            <w:r>
              <w:rPr>
                <w:rFonts w:hint="eastAsia"/>
                <w:spacing w:val="-1"/>
                <w:w w:val="104"/>
              </w:rPr>
              <w:t>Si</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Fe</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Cu</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Mn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Cr</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Zn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Ti</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764"/>
        </w:trPr>
        <w:tc>
          <w:tcPr>
            <w:tcW w:w="867" w:type="dxa"/>
            <w:vMerge w:val="restart"/>
            <w:tcBorders>
              <w:tl2br w:val="nil"/>
              <w:tr2bl w:val="nil"/>
            </w:tcBorders>
            <w:vAlign w:val="center"/>
          </w:tcPr>
          <w:p>
            <w:pPr>
              <w:jc w:val="center"/>
              <w:rPr>
                <w:rFonts w:hint="eastAsia"/>
                <w:bCs/>
                <w:spacing w:val="-1"/>
                <w:w w:val="104"/>
              </w:rPr>
            </w:pPr>
            <w:r>
              <w:rPr>
                <w:rFonts w:hint="eastAsia"/>
                <w:spacing w:val="-1"/>
                <w:w w:val="104"/>
              </w:rPr>
              <w:t>2</w:t>
            </w:r>
          </w:p>
        </w:tc>
        <w:tc>
          <w:tcPr>
            <w:tcW w:w="1656" w:type="dxa"/>
            <w:vMerge w:val="restart"/>
            <w:tcBorders>
              <w:tl2br w:val="nil"/>
              <w:tr2bl w:val="nil"/>
            </w:tcBorders>
            <w:vAlign w:val="center"/>
          </w:tcPr>
          <w:p>
            <w:pPr>
              <w:jc w:val="center"/>
              <w:rPr>
                <w:rFonts w:hint="eastAsia"/>
                <w:bCs/>
                <w:spacing w:val="-1"/>
                <w:w w:val="104"/>
              </w:rPr>
            </w:pPr>
            <w:r>
              <w:rPr>
                <w:rFonts w:hint="eastAsia"/>
                <w:spacing w:val="-1"/>
                <w:w w:val="104"/>
              </w:rPr>
              <w:t>力学性能</w:t>
            </w:r>
          </w:p>
        </w:tc>
        <w:tc>
          <w:tcPr>
            <w:tcW w:w="2665"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w:t>
            </w:r>
            <w:r>
              <w:rPr>
                <w:spacing w:val="-1"/>
                <w:w w:val="104"/>
              </w:rPr>
              <w:t xml:space="preserve"> </w:t>
            </w:r>
            <w:r>
              <w:rPr>
                <w:rFonts w:hint="eastAsia"/>
                <w:spacing w:val="-1"/>
                <w:w w:val="104"/>
              </w:rPr>
              <w:t>16865</w:t>
            </w:r>
          </w:p>
        </w:tc>
      </w:tr>
      <w:tr>
        <w:trPr>
          <w:trHeight w:val="851"/>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625"/>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spacing w:line="240" w:lineRule="exact"/>
              <w:jc w:val="center"/>
              <w:rPr>
                <w:rFonts w:hint="eastAsia"/>
                <w:spacing w:val="-1"/>
                <w:w w:val="104"/>
              </w:rPr>
            </w:pPr>
            <w:r>
              <w:rPr>
                <w:rFonts w:hint="eastAsia"/>
                <w:spacing w:val="-1"/>
                <w:w w:val="104"/>
              </w:rPr>
              <w:t>断后伸长率 A</w:t>
            </w:r>
            <w:r>
              <w:rPr>
                <w:rFonts w:hint="eastAsia"/>
                <w:spacing w:val="-1"/>
                <w:w w:val="104"/>
                <w:vertAlign w:val="subscript"/>
              </w:rPr>
              <w:t>50mm</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742"/>
        </w:trPr>
        <w:tc>
          <w:tcPr>
            <w:tcW w:w="867" w:type="dxa"/>
            <w:vMerge w:val="restart"/>
            <w:tcBorders>
              <w:tl2br w:val="nil"/>
              <w:tr2bl w:val="nil"/>
            </w:tcBorders>
            <w:vAlign w:val="center"/>
          </w:tcPr>
          <w:p>
            <w:pPr>
              <w:jc w:val="center"/>
              <w:rPr>
                <w:rFonts w:hint="eastAsia"/>
                <w:spacing w:val="-1"/>
                <w:w w:val="104"/>
              </w:rPr>
            </w:pPr>
            <w:r>
              <w:rPr>
                <w:rFonts w:hint="eastAsia"/>
                <w:spacing w:val="-1"/>
                <w:w w:val="104"/>
              </w:rPr>
              <w:t>3</w:t>
            </w:r>
          </w:p>
        </w:tc>
        <w:tc>
          <w:tcPr>
            <w:tcW w:w="1656" w:type="dxa"/>
            <w:vMerge w:val="restart"/>
            <w:tcBorders>
              <w:tl2br w:val="nil"/>
              <w:tr2bl w:val="nil"/>
            </w:tcBorders>
            <w:vAlign w:val="center"/>
          </w:tcPr>
          <w:p>
            <w:pPr>
              <w:jc w:val="center"/>
              <w:rPr>
                <w:rFonts w:hint="eastAsia"/>
                <w:spacing w:val="-1"/>
                <w:w w:val="104"/>
              </w:rPr>
            </w:pPr>
            <w:r>
              <w:rPr>
                <w:rFonts w:hint="eastAsia"/>
                <w:spacing w:val="-1"/>
                <w:w w:val="104"/>
              </w:rPr>
              <w:t>尺寸偏差</w:t>
            </w:r>
          </w:p>
        </w:tc>
        <w:tc>
          <w:tcPr>
            <w:tcW w:w="2665" w:type="dxa"/>
            <w:tcBorders>
              <w:tl2br w:val="nil"/>
              <w:tr2bl w:val="nil"/>
            </w:tcBorders>
            <w:vAlign w:val="center"/>
          </w:tcPr>
          <w:p>
            <w:pPr>
              <w:jc w:val="center"/>
              <w:rPr>
                <w:rFonts w:hint="eastAsia"/>
                <w:spacing w:val="-1"/>
                <w:w w:val="104"/>
              </w:rPr>
            </w:pPr>
            <w:r>
              <w:rPr>
                <w:rFonts w:hint="eastAsia"/>
                <w:spacing w:val="-1"/>
                <w:w w:val="104"/>
              </w:rPr>
              <w:t>扭拧度</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r>
      <w:tr>
        <w:trPr>
          <w:trHeight w:val="742"/>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弯曲度</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26"/>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壁厚偏差</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506"/>
        </w:trPr>
        <w:tc>
          <w:tcPr>
            <w:tcW w:w="867" w:type="dxa"/>
            <w:tcBorders>
              <w:tl2br w:val="nil"/>
              <w:tr2bl w:val="nil"/>
            </w:tcBorders>
            <w:vAlign w:val="center"/>
          </w:tcPr>
          <w:p>
            <w:pPr>
              <w:jc w:val="center"/>
              <w:rPr>
                <w:rFonts w:hint="eastAsia"/>
                <w:spacing w:val="-1"/>
                <w:w w:val="104"/>
              </w:rPr>
            </w:pPr>
            <w:r>
              <w:rPr>
                <w:rFonts w:hint="eastAsia"/>
                <w:spacing w:val="-1"/>
                <w:w w:val="104"/>
              </w:rPr>
              <w:t>4</w:t>
            </w:r>
          </w:p>
        </w:tc>
        <w:tc>
          <w:tcPr>
            <w:tcW w:w="4321" w:type="dxa"/>
            <w:gridSpan w:val="2"/>
            <w:tcBorders>
              <w:tl2br w:val="nil"/>
              <w:tr2bl w:val="nil"/>
            </w:tcBorders>
            <w:vAlign w:val="center"/>
          </w:tcPr>
          <w:p>
            <w:pPr>
              <w:jc w:val="center"/>
              <w:rPr>
                <w:rFonts w:hint="eastAsia"/>
                <w:spacing w:val="-1"/>
                <w:w w:val="104"/>
              </w:rPr>
            </w:pPr>
            <w:r>
              <w:rPr>
                <w:rFonts w:hint="eastAsia"/>
                <w:spacing w:val="-1"/>
                <w:w w:val="104"/>
              </w:rPr>
              <w:t>外观质量</w:t>
            </w:r>
          </w:p>
        </w:tc>
        <w:tc>
          <w:tcPr>
            <w:tcW w:w="2496" w:type="dxa"/>
            <w:tcBorders>
              <w:tl2br w:val="nil"/>
              <w:tr2bl w:val="nil"/>
            </w:tcBorders>
            <w:vAlign w:val="center"/>
          </w:tcPr>
          <w:p>
            <w:pPr>
              <w:jc w:val="center"/>
              <w:rPr>
                <w:rFonts w:hint="eastAsia"/>
                <w:spacing w:val="-1"/>
                <w:w w:val="104"/>
              </w:rPr>
            </w:pPr>
            <w:r>
              <w:rPr>
                <w:rFonts w:hint="eastAsia"/>
                <w:spacing w:val="-1"/>
                <w:w w:val="104"/>
              </w:rPr>
              <w:t>GB/T 5237.5</w:t>
            </w:r>
          </w:p>
        </w:tc>
        <w:tc>
          <w:tcPr>
            <w:tcW w:w="2496" w:type="dxa"/>
            <w:tcBorders>
              <w:tl2br w:val="nil"/>
              <w:tr2bl w:val="nil"/>
            </w:tcBorders>
            <w:vAlign w:val="center"/>
          </w:tcPr>
          <w:p>
            <w:pPr>
              <w:jc w:val="center"/>
              <w:rPr>
                <w:rFonts w:hint="eastAsia"/>
                <w:spacing w:val="-1"/>
                <w:w w:val="104"/>
              </w:rPr>
            </w:pPr>
            <w:r>
              <w:rPr>
                <w:rFonts w:hint="eastAsia"/>
                <w:spacing w:val="-1"/>
                <w:w w:val="104"/>
              </w:rPr>
              <w:t>GB/T 5237.5</w:t>
            </w:r>
          </w:p>
        </w:tc>
      </w:tr>
      <w:tr>
        <w:trPr>
          <w:trHeight w:val="708"/>
        </w:trPr>
        <w:tc>
          <w:tcPr>
            <w:tcW w:w="867" w:type="dxa"/>
            <w:vMerge w:val="restart"/>
            <w:tcBorders>
              <w:tl2br w:val="nil"/>
              <w:tr2bl w:val="nil"/>
            </w:tcBorders>
            <w:vAlign w:val="center"/>
          </w:tcPr>
          <w:p>
            <w:pPr>
              <w:jc w:val="center"/>
              <w:rPr>
                <w:rFonts w:hint="eastAsia"/>
                <w:spacing w:val="-1"/>
                <w:w w:val="104"/>
              </w:rPr>
            </w:pPr>
            <w:r>
              <w:rPr>
                <w:rFonts w:hint="eastAsia"/>
                <w:spacing w:val="-1"/>
                <w:w w:val="104"/>
              </w:rPr>
              <w:t>5</w:t>
            </w:r>
          </w:p>
        </w:tc>
        <w:tc>
          <w:tcPr>
            <w:tcW w:w="1656" w:type="dxa"/>
            <w:vMerge w:val="restart"/>
            <w:tcBorders>
              <w:tl2br w:val="nil"/>
              <w:tr2bl w:val="nil"/>
            </w:tcBorders>
            <w:vAlign w:val="center"/>
          </w:tcPr>
          <w:p>
            <w:pPr>
              <w:jc w:val="center"/>
              <w:rPr>
                <w:rFonts w:hint="eastAsia"/>
                <w:spacing w:val="-1"/>
                <w:w w:val="104"/>
              </w:rPr>
            </w:pPr>
            <w:r>
              <w:rPr>
                <w:rFonts w:hint="eastAsia"/>
                <w:spacing w:val="-1"/>
                <w:w w:val="104"/>
              </w:rPr>
              <w:t>复合膜层性能</w:t>
            </w:r>
          </w:p>
        </w:tc>
        <w:tc>
          <w:tcPr>
            <w:tcW w:w="2665" w:type="dxa"/>
            <w:tcBorders>
              <w:tl2br w:val="nil"/>
              <w:tr2bl w:val="nil"/>
            </w:tcBorders>
            <w:vAlign w:val="center"/>
          </w:tcPr>
          <w:p>
            <w:pPr>
              <w:jc w:val="center"/>
              <w:rPr>
                <w:rFonts w:hint="eastAsia"/>
                <w:spacing w:val="-1"/>
                <w:w w:val="104"/>
              </w:rPr>
            </w:pPr>
            <w:r>
              <w:rPr>
                <w:rFonts w:hint="eastAsia"/>
                <w:spacing w:val="-1"/>
                <w:w w:val="104"/>
              </w:rPr>
              <w:t>耐沸水性</w:t>
            </w:r>
          </w:p>
        </w:tc>
        <w:tc>
          <w:tcPr>
            <w:tcW w:w="2496" w:type="dxa"/>
            <w:tcBorders>
              <w:tl2br w:val="nil"/>
              <w:tr2bl w:val="nil"/>
            </w:tcBorders>
            <w:vAlign w:val="center"/>
          </w:tcPr>
          <w:p>
            <w:pPr>
              <w:jc w:val="center"/>
              <w:rPr>
                <w:rFonts w:hint="eastAsia"/>
                <w:spacing w:val="-1"/>
                <w:w w:val="104"/>
              </w:rPr>
            </w:pPr>
            <w:r>
              <w:rPr>
                <w:rFonts w:hint="eastAsia"/>
                <w:spacing w:val="-1"/>
                <w:w w:val="104"/>
              </w:rPr>
              <w:t>GB/T 5237.5</w:t>
            </w:r>
          </w:p>
        </w:tc>
        <w:tc>
          <w:tcPr>
            <w:tcW w:w="2496" w:type="dxa"/>
            <w:tcBorders>
              <w:tl2br w:val="nil"/>
              <w:tr2bl w:val="nil"/>
            </w:tcBorders>
            <w:vAlign w:val="center"/>
          </w:tcPr>
          <w:p>
            <w:pPr>
              <w:jc w:val="center"/>
              <w:rPr>
                <w:rFonts w:hint="eastAsia"/>
                <w:spacing w:val="-1"/>
                <w:w w:val="104"/>
              </w:rPr>
            </w:pPr>
            <w:r>
              <w:rPr>
                <w:rFonts w:hint="eastAsia"/>
                <w:spacing w:val="-1"/>
                <w:w w:val="104"/>
              </w:rPr>
              <w:t>GB/T 5237.5</w:t>
            </w:r>
          </w:p>
        </w:tc>
      </w:tr>
      <w:tr>
        <w:trPr>
          <w:trHeight w:val="708"/>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平均膜厚</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5237.5</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4957</w:t>
            </w:r>
          </w:p>
        </w:tc>
      </w:tr>
      <w:tr>
        <w:trPr>
          <w:trHeight w:val="530"/>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局部膜厚</w:t>
            </w:r>
          </w:p>
        </w:tc>
        <w:tc>
          <w:tcPr>
            <w:tcW w:w="2496" w:type="dxa"/>
            <w:vMerge/>
            <w:tcBorders>
              <w:tl2br w:val="nil"/>
              <w:tr2bl w:val="nil"/>
            </w:tcBorders>
            <w:vAlign w:val="center"/>
          </w:tcPr>
          <w:p/>
        </w:tc>
        <w:tc>
          <w:tcPr>
            <w:tcW w:w="2496" w:type="dxa"/>
            <w:vMerge/>
            <w:tcBorders>
              <w:tl2br w:val="nil"/>
              <w:tr2bl w:val="nil"/>
            </w:tcBorders>
            <w:shd w:val="clear" w:color="auto" w:fill="auto"/>
            <w:vAlign w:val="center"/>
          </w:tcPr>
          <w:p/>
        </w:tc>
      </w:tr>
      <w:tr>
        <w:trPr>
          <w:trHeight w:val="604"/>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硬度</w:t>
            </w:r>
          </w:p>
        </w:tc>
        <w:tc>
          <w:tcPr>
            <w:tcW w:w="2496" w:type="dxa"/>
            <w:vMerge/>
            <w:tcBorders>
              <w:tl2br w:val="nil"/>
              <w:tr2bl w:val="nil"/>
            </w:tcBorders>
            <w:vAlign w:val="center"/>
          </w:tcPr>
          <w:p/>
        </w:tc>
        <w:tc>
          <w:tcPr>
            <w:tcW w:w="2496" w:type="dxa"/>
            <w:tcBorders>
              <w:tl2br w:val="nil"/>
              <w:tr2bl w:val="nil"/>
            </w:tcBorders>
            <w:shd w:val="clear" w:color="auto" w:fill="auto"/>
            <w:vAlign w:val="center"/>
          </w:tcPr>
          <w:p>
            <w:pPr>
              <w:ind w:firstLineChars="95" w:firstLine="206"/>
              <w:jc w:val="center"/>
              <w:rPr>
                <w:rFonts w:hint="eastAsia"/>
                <w:spacing w:val="-1"/>
                <w:w w:val="104"/>
              </w:rPr>
            </w:pPr>
            <w:r>
              <w:rPr>
                <w:rFonts w:hint="eastAsia"/>
                <w:spacing w:val="-1"/>
                <w:w w:val="104"/>
              </w:rPr>
              <w:t>GB/T 6739</w:t>
            </w:r>
          </w:p>
        </w:tc>
      </w:tr>
      <w:tr>
        <w:trPr>
          <w:trHeight w:val="612"/>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干附着性</w:t>
            </w:r>
          </w:p>
        </w:tc>
        <w:tc>
          <w:tcPr>
            <w:tcW w:w="2496" w:type="dxa"/>
            <w:vMerge/>
            <w:tcBorders>
              <w:tl2br w:val="nil"/>
              <w:tr2bl w:val="nil"/>
            </w:tcBorders>
            <w:vAlign w:val="center"/>
          </w:tcP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9286</w:t>
            </w:r>
          </w:p>
        </w:tc>
      </w:tr>
      <w:tr>
        <w:trPr>
          <w:trHeight w:val="542"/>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湿附着性</w:t>
            </w:r>
          </w:p>
        </w:tc>
        <w:tc>
          <w:tcPr>
            <w:tcW w:w="2496" w:type="dxa"/>
            <w:vMerge/>
            <w:tcBorders>
              <w:tl2br w:val="nil"/>
              <w:tr2bl w:val="nil"/>
            </w:tcBorders>
            <w:vAlign w:val="center"/>
          </w:tcPr>
          <w:p/>
        </w:tc>
        <w:tc>
          <w:tcPr>
            <w:tcW w:w="2496" w:type="dxa"/>
            <w:vMerge/>
            <w:tcBorders>
              <w:tl2br w:val="nil"/>
              <w:tr2bl w:val="nil"/>
            </w:tcBorders>
            <w:shd w:val="clear" w:color="auto" w:fill="auto"/>
            <w:vAlign w:val="center"/>
          </w:tcPr>
          <w:p/>
        </w:tc>
      </w:tr>
      <w:tr>
        <w:trPr>
          <w:trHeight w:val="652"/>
        </w:trPr>
        <w:tc>
          <w:tcPr>
            <w:tcW w:w="867" w:type="dxa"/>
            <w:vMerge/>
            <w:tcBorders>
              <w:tl2br w:val="nil"/>
              <w:tr2bl w:val="nil"/>
            </w:tcBorders>
            <w:vAlign w:val="center"/>
          </w:tcPr>
          <w:p/>
        </w:tc>
        <w:tc>
          <w:tcPr>
            <w:tcW w:w="1656" w:type="dxa"/>
            <w:vMerge/>
            <w:tcBorders>
              <w:tl2br w:val="nil"/>
              <w:tr2bl w:val="nil"/>
            </w:tcBorders>
            <w:vAlign w:val="center"/>
          </w:tcPr>
          <w:p/>
        </w:tc>
        <w:tc>
          <w:tcPr>
            <w:tcW w:w="2665" w:type="dxa"/>
            <w:tcBorders>
              <w:tl2br w:val="nil"/>
              <w:tr2bl w:val="nil"/>
            </w:tcBorders>
            <w:vAlign w:val="center"/>
          </w:tcPr>
          <w:p>
            <w:pPr>
              <w:jc w:val="center"/>
              <w:rPr>
                <w:rFonts w:hint="eastAsia"/>
                <w:spacing w:val="-1"/>
                <w:w w:val="104"/>
              </w:rPr>
            </w:pPr>
            <w:r>
              <w:rPr>
                <w:rFonts w:hint="eastAsia"/>
                <w:spacing w:val="-1"/>
                <w:w w:val="104"/>
              </w:rPr>
              <w:t>沸水附着性</w:t>
            </w:r>
          </w:p>
        </w:tc>
        <w:tc>
          <w:tcPr>
            <w:tcW w:w="2496" w:type="dxa"/>
            <w:vMerge/>
            <w:tcBorders>
              <w:tl2br w:val="nil"/>
              <w:tr2bl w:val="nil"/>
            </w:tcBorders>
            <w:vAlign w:val="center"/>
          </w:tcPr>
          <w:p/>
        </w:tc>
        <w:tc>
          <w:tcPr>
            <w:tcW w:w="2496" w:type="dxa"/>
            <w:vMerge/>
            <w:tcBorders>
              <w:tl2br w:val="nil"/>
              <w:tr2bl w:val="nil"/>
            </w:tcBorders>
            <w:shd w:val="clear" w:color="auto" w:fill="auto"/>
            <w:vAlign w:val="center"/>
          </w:tcPr>
          <w:p/>
        </w:tc>
      </w:tr>
    </w:tbl>
    <w:p>
      <w:pPr>
        <w:spacing w:afterLines="25" w:after="78" w:line="492" w:lineRule="exact"/>
        <w:jc w:val="center"/>
        <w:rPr>
          <w:rFonts w:hint="eastAsia"/>
          <w:bCs/>
          <w:spacing w:val="-1"/>
          <w:w w:val="104"/>
        </w:rPr>
      </w:pPr>
      <w:r>
        <w:rPr>
          <w:rFonts w:hint="eastAsia"/>
          <w:bCs/>
          <w:spacing w:val="-1"/>
          <w:w w:val="104"/>
        </w:rPr>
        <w:t>表</w:t>
      </w:r>
      <w:r>
        <w:rPr>
          <w:bCs/>
          <w:spacing w:val="-1"/>
          <w:w w:val="104"/>
        </w:rPr>
        <w:t>6</w:t>
      </w:r>
      <w:r>
        <w:rPr>
          <w:rFonts w:hint="eastAsia"/>
          <w:bCs/>
          <w:spacing w:val="-1"/>
          <w:w w:val="104"/>
        </w:rPr>
        <w:t xml:space="preserve"> 隔热型材检验项目</w:t>
      </w:r>
    </w:p>
    <w:tbl>
      <w:tblPr>
        <w:jc w:val="left"/>
        <w:tblInd w:w="0" w:type="dxa"/>
        <w:tblW w:w="10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04"/>
        <w:gridCol w:w="1192"/>
        <w:gridCol w:w="3136"/>
        <w:gridCol w:w="2496"/>
        <w:gridCol w:w="2496"/>
      </w:tblGrid>
      <w:tr>
        <w:trPr>
          <w:trHeight w:val="390"/>
          <w:tblHeader/>
        </w:trPr>
        <w:tc>
          <w:tcPr>
            <w:tcW w:w="704" w:type="dxa"/>
            <w:vMerge w:val="restart"/>
            <w:tcBorders>
              <w:tl2br w:val="nil"/>
              <w:tr2bl w:val="nil"/>
            </w:tcBorders>
            <w:vAlign w:val="center"/>
          </w:tcPr>
          <w:p>
            <w:pPr>
              <w:jc w:val="center"/>
              <w:rPr>
                <w:rFonts w:hint="eastAsia"/>
                <w:bCs/>
                <w:spacing w:val="-1"/>
                <w:w w:val="104"/>
              </w:rPr>
            </w:pPr>
            <w:r>
              <w:rPr>
                <w:rFonts w:hint="eastAsia"/>
                <w:bCs/>
                <w:spacing w:val="-1"/>
                <w:w w:val="104"/>
              </w:rPr>
              <w:t>序号</w:t>
            </w:r>
          </w:p>
        </w:tc>
        <w:tc>
          <w:tcPr>
            <w:tcW w:w="4328" w:type="dxa"/>
            <w:gridSpan w:val="2"/>
            <w:vMerge w:val="restart"/>
            <w:tcBorders>
              <w:tl2br w:val="nil"/>
              <w:tr2bl w:val="nil"/>
            </w:tcBorders>
            <w:vAlign w:val="center"/>
          </w:tcPr>
          <w:p>
            <w:pPr>
              <w:jc w:val="center"/>
              <w:rPr>
                <w:rFonts w:hint="eastAsia"/>
                <w:bCs/>
                <w:spacing w:val="-1"/>
                <w:w w:val="104"/>
              </w:rPr>
            </w:pPr>
            <w:r>
              <w:rPr>
                <w:rFonts w:hint="eastAsia"/>
                <w:bCs/>
                <w:spacing w:val="-1"/>
                <w:w w:val="104"/>
              </w:rPr>
              <w:t>检验项目</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依据标准</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检测方法</w:t>
            </w:r>
          </w:p>
        </w:tc>
      </w:tr>
      <w:tr>
        <w:trPr>
          <w:trHeight w:val="390"/>
          <w:tblHeader/>
        </w:trPr>
        <w:tc>
          <w:tcPr>
            <w:tcW w:w="704" w:type="dxa"/>
            <w:vMerge/>
            <w:tcBorders>
              <w:tl2br w:val="nil"/>
              <w:tr2bl w:val="nil"/>
            </w:tcBorders>
            <w:vAlign w:val="center"/>
          </w:tcPr>
          <w:p/>
        </w:tc>
        <w:tc>
          <w:tcPr>
            <w:tcW w:w="4328" w:type="dxa"/>
            <w:gridSpan w:val="2"/>
            <w:vMerge/>
            <w:tcBorders>
              <w:tl2br w:val="nil"/>
              <w:tr2bl w:val="nil"/>
            </w:tcBorders>
            <w:vAlign w:val="center"/>
          </w:tcP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val="restart"/>
            <w:tcBorders>
              <w:tl2br w:val="nil"/>
              <w:tr2bl w:val="nil"/>
            </w:tcBorders>
            <w:vAlign w:val="center"/>
          </w:tcPr>
          <w:p>
            <w:pPr>
              <w:jc w:val="center"/>
              <w:rPr>
                <w:rFonts w:hint="eastAsia"/>
                <w:bCs/>
                <w:spacing w:val="-1"/>
                <w:w w:val="104"/>
              </w:rPr>
            </w:pPr>
            <w:r>
              <w:rPr>
                <w:rFonts w:hint="eastAsia"/>
                <w:spacing w:val="-1"/>
                <w:w w:val="104"/>
              </w:rPr>
              <w:t>1</w:t>
            </w:r>
          </w:p>
        </w:tc>
        <w:tc>
          <w:tcPr>
            <w:tcW w:w="1192" w:type="dxa"/>
            <w:vMerge w:val="restart"/>
            <w:tcBorders>
              <w:tl2br w:val="nil"/>
              <w:tr2bl w:val="nil"/>
            </w:tcBorders>
            <w:vAlign w:val="center"/>
          </w:tcPr>
          <w:p>
            <w:pPr>
              <w:jc w:val="center"/>
              <w:rPr>
                <w:rFonts w:hint="eastAsia"/>
                <w:bCs/>
                <w:spacing w:val="-1"/>
                <w:w w:val="104"/>
              </w:rPr>
            </w:pPr>
            <w:r>
              <w:rPr>
                <w:rFonts w:hint="eastAsia"/>
                <w:spacing w:val="-1"/>
                <w:w w:val="104"/>
              </w:rPr>
              <w:t>化学成分</w:t>
            </w:r>
          </w:p>
        </w:tc>
        <w:tc>
          <w:tcPr>
            <w:tcW w:w="3136" w:type="dxa"/>
            <w:tcBorders>
              <w:tl2br w:val="nil"/>
              <w:tr2bl w:val="nil"/>
            </w:tcBorders>
            <w:vAlign w:val="center"/>
          </w:tcPr>
          <w:p>
            <w:pPr>
              <w:jc w:val="center"/>
              <w:rPr>
                <w:rFonts w:hint="eastAsia"/>
                <w:spacing w:val="-1"/>
                <w:w w:val="104"/>
              </w:rPr>
            </w:pPr>
            <w:r>
              <w:rPr>
                <w:rFonts w:hint="eastAsia"/>
                <w:spacing w:val="-1"/>
                <w:w w:val="104"/>
              </w:rPr>
              <w:t>Si</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554"/>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Fe</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Cu</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Mn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Cr</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542"/>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Zn</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397"/>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Ti</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764"/>
        </w:trPr>
        <w:tc>
          <w:tcPr>
            <w:tcW w:w="704" w:type="dxa"/>
            <w:vMerge w:val="restart"/>
            <w:tcBorders>
              <w:tl2br w:val="nil"/>
              <w:tr2bl w:val="nil"/>
            </w:tcBorders>
            <w:vAlign w:val="center"/>
          </w:tcPr>
          <w:p>
            <w:pPr>
              <w:jc w:val="center"/>
              <w:rPr>
                <w:rFonts w:hint="eastAsia"/>
                <w:bCs/>
                <w:spacing w:val="-1"/>
                <w:w w:val="104"/>
              </w:rPr>
            </w:pPr>
            <w:r>
              <w:rPr>
                <w:rFonts w:hint="eastAsia"/>
                <w:spacing w:val="-1"/>
                <w:w w:val="104"/>
              </w:rPr>
              <w:t>2</w:t>
            </w:r>
          </w:p>
        </w:tc>
        <w:tc>
          <w:tcPr>
            <w:tcW w:w="1192" w:type="dxa"/>
            <w:vMerge w:val="restart"/>
            <w:tcBorders>
              <w:tl2br w:val="nil"/>
              <w:tr2bl w:val="nil"/>
            </w:tcBorders>
            <w:vAlign w:val="center"/>
          </w:tcPr>
          <w:p>
            <w:pPr>
              <w:jc w:val="center"/>
              <w:rPr>
                <w:rFonts w:hint="eastAsia"/>
                <w:bCs/>
                <w:spacing w:val="-1"/>
                <w:w w:val="104"/>
              </w:rPr>
            </w:pPr>
            <w:r>
              <w:rPr>
                <w:rFonts w:hint="eastAsia"/>
                <w:spacing w:val="-1"/>
                <w:w w:val="104"/>
              </w:rPr>
              <w:t>力学性能</w:t>
            </w:r>
          </w:p>
        </w:tc>
        <w:tc>
          <w:tcPr>
            <w:tcW w:w="3136"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p>
            <w:pPr>
              <w:jc w:val="center"/>
              <w:rPr>
                <w:rFonts w:hint="eastAsia"/>
                <w:spacing w:val="-1"/>
                <w:w w:val="104"/>
              </w:rPr>
            </w:pP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16865</w:t>
            </w:r>
          </w:p>
        </w:tc>
      </w:tr>
      <w:tr>
        <w:trPr>
          <w:trHeight w:val="851"/>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625"/>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spacing w:line="240" w:lineRule="exact"/>
              <w:jc w:val="center"/>
              <w:rPr>
                <w:rFonts w:hint="eastAsia"/>
                <w:spacing w:val="-1"/>
                <w:w w:val="104"/>
              </w:rPr>
            </w:pPr>
            <w:r>
              <w:rPr>
                <w:rFonts w:hint="eastAsia"/>
                <w:spacing w:val="-1"/>
                <w:w w:val="104"/>
              </w:rPr>
              <w:t>断后伸长率 A</w:t>
            </w:r>
            <w:r>
              <w:rPr>
                <w:rFonts w:hint="eastAsia"/>
                <w:spacing w:val="-1"/>
                <w:w w:val="104"/>
                <w:vertAlign w:val="subscript"/>
              </w:rPr>
              <w:t>50mm</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742"/>
        </w:trPr>
        <w:tc>
          <w:tcPr>
            <w:tcW w:w="704" w:type="dxa"/>
            <w:tcBorders>
              <w:tl2br w:val="nil"/>
              <w:tr2bl w:val="nil"/>
            </w:tcBorders>
            <w:vAlign w:val="center"/>
          </w:tcPr>
          <w:p>
            <w:pPr>
              <w:jc w:val="center"/>
              <w:rPr>
                <w:rFonts w:hint="eastAsia"/>
                <w:spacing w:val="-1"/>
                <w:w w:val="104"/>
              </w:rPr>
            </w:pPr>
            <w:r>
              <w:rPr>
                <w:rFonts w:hint="eastAsia"/>
                <w:spacing w:val="-1"/>
                <w:w w:val="104"/>
              </w:rPr>
              <w:t>3</w:t>
            </w:r>
          </w:p>
        </w:tc>
        <w:tc>
          <w:tcPr>
            <w:tcW w:w="1192" w:type="dxa"/>
            <w:tcBorders>
              <w:tl2br w:val="nil"/>
              <w:tr2bl w:val="nil"/>
            </w:tcBorders>
            <w:vAlign w:val="center"/>
          </w:tcPr>
          <w:p>
            <w:pPr>
              <w:jc w:val="center"/>
              <w:rPr>
                <w:rFonts w:hint="eastAsia"/>
                <w:spacing w:val="-1"/>
                <w:w w:val="104"/>
              </w:rPr>
            </w:pPr>
            <w:r>
              <w:rPr>
                <w:rFonts w:hint="eastAsia"/>
                <w:spacing w:val="-1"/>
                <w:w w:val="104"/>
              </w:rPr>
              <w:t>壁厚尺寸</w:t>
            </w:r>
          </w:p>
        </w:tc>
        <w:tc>
          <w:tcPr>
            <w:tcW w:w="3136" w:type="dxa"/>
            <w:tcBorders>
              <w:tl2br w:val="nil"/>
              <w:tr2bl w:val="nil"/>
            </w:tcBorders>
            <w:vAlign w:val="center"/>
          </w:tcPr>
          <w:p>
            <w:pPr>
              <w:jc w:val="center"/>
              <w:rPr>
                <w:rFonts w:hint="eastAsia"/>
                <w:spacing w:val="-1"/>
                <w:w w:val="104"/>
              </w:rPr>
            </w:pPr>
            <w:r>
              <w:rPr>
                <w:rFonts w:hint="eastAsia"/>
                <w:spacing w:val="-1"/>
                <w:w w:val="104"/>
              </w:rPr>
              <w:t>壁厚偏差</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r>
      <w:tr>
        <w:trPr>
          <w:trHeight w:val="1046"/>
        </w:trPr>
        <w:tc>
          <w:tcPr>
            <w:tcW w:w="704" w:type="dxa"/>
            <w:vMerge w:val="restart"/>
            <w:tcBorders>
              <w:tl2br w:val="nil"/>
              <w:tr2bl w:val="nil"/>
            </w:tcBorders>
            <w:vAlign w:val="center"/>
          </w:tcPr>
          <w:p>
            <w:pPr>
              <w:ind w:firstLineChars="95" w:firstLine="206"/>
              <w:rPr>
                <w:rFonts w:hint="eastAsia"/>
                <w:spacing w:val="-1"/>
                <w:w w:val="104"/>
              </w:rPr>
            </w:pPr>
            <w:r>
              <w:rPr>
                <w:rFonts w:hint="eastAsia"/>
                <w:spacing w:val="-1"/>
                <w:w w:val="104"/>
              </w:rPr>
              <w:t>4</w:t>
            </w:r>
          </w:p>
        </w:tc>
        <w:tc>
          <w:tcPr>
            <w:tcW w:w="1192" w:type="dxa"/>
            <w:vMerge w:val="restart"/>
            <w:tcBorders>
              <w:tl2br w:val="nil"/>
              <w:tr2bl w:val="nil"/>
            </w:tcBorders>
            <w:vAlign w:val="center"/>
          </w:tcPr>
          <w:p>
            <w:pPr>
              <w:rPr>
                <w:rFonts w:hint="eastAsia"/>
                <w:spacing w:val="-1"/>
                <w:w w:val="104"/>
              </w:rPr>
            </w:pPr>
            <w:r>
              <w:rPr>
                <w:rFonts w:hint="eastAsia"/>
                <w:spacing w:val="-1"/>
                <w:w w:val="104"/>
              </w:rPr>
              <w:t>复合性能</w:t>
            </w:r>
            <w:r>
              <w:rPr>
                <w:spacing w:val="-1"/>
                <w:w w:val="104"/>
              </w:rPr>
              <w:t>（穿条型材）</w:t>
            </w:r>
          </w:p>
        </w:tc>
        <w:tc>
          <w:tcPr>
            <w:tcW w:w="3136" w:type="dxa"/>
            <w:tcBorders>
              <w:tl2br w:val="nil"/>
              <w:tr2bl w:val="nil"/>
            </w:tcBorders>
            <w:vAlign w:val="center"/>
          </w:tcPr>
          <w:p>
            <w:pPr>
              <w:jc w:val="center"/>
              <w:rPr>
                <w:rFonts w:hint="eastAsia"/>
                <w:spacing w:val="-1"/>
                <w:w w:val="104"/>
              </w:rPr>
            </w:pPr>
            <w:r>
              <w:rPr>
                <w:rFonts w:hint="eastAsia"/>
                <w:spacing w:val="-1"/>
                <w:w w:val="104"/>
              </w:rPr>
              <w:t>纵向抗剪特征值（低温、常温、高温）</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5237.6</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28289</w:t>
            </w:r>
          </w:p>
        </w:tc>
      </w:tr>
      <w:tr>
        <w:trPr>
          <w:trHeight w:val="1046"/>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rFonts w:hint="eastAsia"/>
                <w:spacing w:val="-1"/>
                <w:w w:val="104"/>
              </w:rPr>
            </w:pPr>
            <w:r>
              <w:rPr>
                <w:rFonts w:hint="eastAsia"/>
                <w:spacing w:val="-1"/>
                <w:w w:val="104"/>
              </w:rPr>
              <w:t>横向抗拉特征值（</w:t>
            </w:r>
            <w:r>
              <w:rPr>
                <w:spacing w:val="-1"/>
                <w:w w:val="104"/>
              </w:rPr>
              <w:t>室温</w:t>
            </w:r>
            <w:r>
              <w:rPr>
                <w:rFonts w:hint="eastAsia"/>
                <w:spacing w:val="-1"/>
                <w:w w:val="104"/>
              </w:rPr>
              <w:t>）</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513"/>
        </w:trPr>
        <w:tc>
          <w:tcPr>
            <w:tcW w:w="704" w:type="dxa"/>
            <w:vMerge w:val="restart"/>
            <w:tcBorders>
              <w:tl2br w:val="nil"/>
              <w:tr2bl w:val="nil"/>
            </w:tcBorders>
            <w:vAlign w:val="center"/>
          </w:tcPr>
          <w:p>
            <w:pPr>
              <w:jc w:val="center"/>
              <w:rPr>
                <w:spacing w:val="-1"/>
                <w:w w:val="104"/>
              </w:rPr>
            </w:pPr>
            <w:r>
              <w:rPr>
                <w:spacing w:val="-1"/>
                <w:w w:val="104"/>
              </w:rPr>
              <w:t>5</w:t>
            </w:r>
          </w:p>
        </w:tc>
        <w:tc>
          <w:tcPr>
            <w:tcW w:w="1192" w:type="dxa"/>
            <w:vMerge w:val="restart"/>
            <w:tcBorders>
              <w:tl2br w:val="nil"/>
              <w:tr2bl w:val="nil"/>
            </w:tcBorders>
            <w:vAlign w:val="center"/>
          </w:tcPr>
          <w:p>
            <w:pPr>
              <w:jc w:val="center"/>
              <w:rPr>
                <w:spacing w:val="-1"/>
                <w:w w:val="104"/>
              </w:rPr>
            </w:pPr>
            <w:r>
              <w:rPr>
                <w:rFonts w:hint="eastAsia"/>
                <w:spacing w:val="-1"/>
                <w:w w:val="104"/>
              </w:rPr>
              <w:t>复合性能</w:t>
            </w:r>
            <w:r>
              <w:rPr>
                <w:spacing w:val="-1"/>
                <w:w w:val="104"/>
              </w:rPr>
              <w:t>（浇注型材）</w:t>
            </w:r>
          </w:p>
        </w:tc>
        <w:tc>
          <w:tcPr>
            <w:tcW w:w="3136" w:type="dxa"/>
            <w:tcBorders>
              <w:tl2br w:val="nil"/>
              <w:tr2bl w:val="nil"/>
            </w:tcBorders>
            <w:vAlign w:val="center"/>
          </w:tcPr>
          <w:p>
            <w:pPr>
              <w:jc w:val="center"/>
              <w:rPr>
                <w:spacing w:val="-1"/>
                <w:w w:val="104"/>
              </w:rPr>
            </w:pPr>
            <w:r>
              <w:rPr>
                <w:rFonts w:hint="eastAsia"/>
                <w:spacing w:val="-1"/>
                <w:w w:val="104"/>
              </w:rPr>
              <w:t>纵向抗剪特征值（低温、常温、高温）</w:t>
            </w:r>
          </w:p>
        </w:tc>
        <w:tc>
          <w:tcPr>
            <w:tcW w:w="2496" w:type="dxa"/>
            <w:vMerge w:val="restart"/>
            <w:tcBorders>
              <w:tl2br w:val="nil"/>
              <w:tr2bl w:val="nil"/>
            </w:tcBorders>
            <w:vAlign w:val="center"/>
          </w:tcPr>
          <w:p>
            <w:pPr>
              <w:jc w:val="center"/>
              <w:rPr>
                <w:spacing w:val="-1"/>
                <w:w w:val="104"/>
              </w:rPr>
            </w:pPr>
            <w:r>
              <w:rPr>
                <w:rFonts w:hint="eastAsia"/>
                <w:spacing w:val="-1"/>
                <w:w w:val="104"/>
              </w:rPr>
              <w:t>GB/T 5237.6</w:t>
            </w:r>
          </w:p>
        </w:tc>
        <w:tc>
          <w:tcPr>
            <w:tcW w:w="2496" w:type="dxa"/>
            <w:vMerge w:val="restart"/>
            <w:tcBorders>
              <w:tl2br w:val="nil"/>
              <w:tr2bl w:val="nil"/>
            </w:tcBorders>
            <w:vAlign w:val="center"/>
          </w:tcPr>
          <w:p>
            <w:pPr>
              <w:jc w:val="center"/>
              <w:rPr>
                <w:spacing w:val="-1"/>
                <w:w w:val="104"/>
              </w:rPr>
            </w:pPr>
            <w:r>
              <w:rPr>
                <w:rFonts w:hint="eastAsia"/>
                <w:spacing w:val="-1"/>
                <w:w w:val="104"/>
              </w:rPr>
              <w:t>GB/T 28289</w:t>
            </w:r>
          </w:p>
        </w:tc>
      </w:tr>
      <w:tr>
        <w:trPr>
          <w:trHeight w:val="513"/>
        </w:trPr>
        <w:tc>
          <w:tcPr>
            <w:tcW w:w="704" w:type="dxa"/>
            <w:vMerge/>
            <w:tcBorders>
              <w:tl2br w:val="nil"/>
              <w:tr2bl w:val="nil"/>
            </w:tcBorders>
            <w:vAlign w:val="center"/>
          </w:tcPr>
          <w:p/>
        </w:tc>
        <w:tc>
          <w:tcPr>
            <w:tcW w:w="1192" w:type="dxa"/>
            <w:vMerge/>
            <w:tcBorders>
              <w:tl2br w:val="nil"/>
              <w:tr2bl w:val="nil"/>
            </w:tcBorders>
            <w:vAlign w:val="center"/>
          </w:tcPr>
          <w:p/>
        </w:tc>
        <w:tc>
          <w:tcPr>
            <w:tcW w:w="3136" w:type="dxa"/>
            <w:tcBorders>
              <w:tl2br w:val="nil"/>
              <w:tr2bl w:val="nil"/>
            </w:tcBorders>
            <w:vAlign w:val="center"/>
          </w:tcPr>
          <w:p>
            <w:pPr>
              <w:jc w:val="center"/>
              <w:rPr>
                <w:spacing w:val="-1"/>
                <w:w w:val="104"/>
              </w:rPr>
            </w:pPr>
            <w:r>
              <w:rPr>
                <w:rFonts w:hint="eastAsia"/>
                <w:spacing w:val="-1"/>
                <w:w w:val="104"/>
              </w:rPr>
              <w:t>横向抗拉特征值（</w:t>
            </w:r>
            <w:r>
              <w:rPr>
                <w:spacing w:val="-1"/>
                <w:w w:val="104"/>
              </w:rPr>
              <w:t>高温</w:t>
            </w:r>
            <w:r>
              <w:rPr>
                <w:rFonts w:hint="eastAsia"/>
                <w:spacing w:val="-1"/>
                <w:w w:val="104"/>
              </w:rPr>
              <w:t>）</w:t>
            </w:r>
          </w:p>
        </w:tc>
        <w:tc>
          <w:tcPr>
            <w:tcW w:w="2496" w:type="dxa"/>
            <w:vMerge/>
            <w:tcBorders>
              <w:tl2br w:val="nil"/>
              <w:tr2bl w:val="nil"/>
            </w:tcBorders>
            <w:vAlign w:val="center"/>
          </w:tcPr>
          <w:p/>
        </w:tc>
        <w:tc>
          <w:tcPr>
            <w:tcW w:w="2496" w:type="dxa"/>
            <w:vMerge/>
            <w:tcBorders>
              <w:tl2br w:val="nil"/>
              <w:tr2bl w:val="nil"/>
            </w:tcBorders>
            <w:vAlign w:val="center"/>
          </w:tcPr>
          <w:p/>
        </w:tc>
      </w:tr>
      <w:tr>
        <w:trPr>
          <w:trHeight w:val="1046"/>
        </w:trPr>
        <w:tc>
          <w:tcPr>
            <w:tcW w:w="704" w:type="dxa"/>
            <w:tcBorders>
              <w:tl2br w:val="nil"/>
              <w:tr2bl w:val="nil"/>
            </w:tcBorders>
            <w:vAlign w:val="center"/>
          </w:tcPr>
          <w:p>
            <w:pPr>
              <w:jc w:val="center"/>
              <w:rPr>
                <w:rFonts w:hint="eastAsia"/>
                <w:spacing w:val="-1"/>
                <w:w w:val="104"/>
              </w:rPr>
            </w:pPr>
            <w:r>
              <w:rPr>
                <w:spacing w:val="-1"/>
                <w:w w:val="104"/>
              </w:rPr>
              <w:t>6</w:t>
            </w:r>
          </w:p>
        </w:tc>
        <w:tc>
          <w:tcPr>
            <w:tcW w:w="4328" w:type="dxa"/>
            <w:gridSpan w:val="2"/>
            <w:tcBorders>
              <w:tl2br w:val="nil"/>
              <w:tr2bl w:val="nil"/>
            </w:tcBorders>
            <w:vAlign w:val="center"/>
          </w:tcPr>
          <w:p>
            <w:pPr>
              <w:jc w:val="center"/>
              <w:rPr>
                <w:rFonts w:hint="eastAsia"/>
                <w:spacing w:val="-1"/>
                <w:w w:val="104"/>
              </w:rPr>
            </w:pPr>
            <w:r>
              <w:rPr>
                <w:rFonts w:hint="eastAsia"/>
                <w:spacing w:val="-1"/>
                <w:w w:val="104"/>
              </w:rPr>
              <w:t>膜层性能</w:t>
            </w:r>
          </w:p>
        </w:tc>
        <w:tc>
          <w:tcPr>
            <w:tcW w:w="4992" w:type="dxa"/>
            <w:gridSpan w:val="2"/>
            <w:tcBorders>
              <w:tl2br w:val="nil"/>
              <w:tr2bl w:val="nil"/>
            </w:tcBorders>
            <w:vAlign w:val="center"/>
          </w:tcPr>
          <w:p>
            <w:pPr>
              <w:jc w:val="center"/>
              <w:rPr>
                <w:rFonts w:hint="eastAsia"/>
                <w:spacing w:val="-1"/>
                <w:w w:val="104"/>
              </w:rPr>
            </w:pPr>
            <w:r>
              <w:rPr>
                <w:rFonts w:hint="eastAsia"/>
                <w:spacing w:val="-1"/>
                <w:w w:val="104"/>
              </w:rPr>
              <w:t>（按膜层分类不同，分见表 3～表 5）</w:t>
            </w:r>
          </w:p>
        </w:tc>
      </w:tr>
    </w:tbl>
    <w:p>
      <w:pPr>
        <w:spacing w:beforeLines="50" w:before="156" w:afterLines="25" w:after="78"/>
        <w:jc w:val="center"/>
        <w:rPr>
          <w:rFonts w:hint="eastAsia"/>
          <w:bCs/>
          <w:spacing w:val="-1"/>
          <w:w w:val="104"/>
        </w:rPr>
      </w:pPr>
      <w:bookmarkStart w:id="2" w:name="page17"/>
      <w:bookmarkStart w:id="3" w:name="page18"/>
      <w:bookmarkEnd w:id="2"/>
      <w:bookmarkEnd w:id="3"/>
      <w:r>
        <w:rPr>
          <w:rFonts w:hint="eastAsia"/>
          <w:bCs/>
          <w:spacing w:val="-1"/>
          <w:w w:val="104"/>
        </w:rPr>
        <w:t>表</w:t>
      </w:r>
      <w:r>
        <w:rPr>
          <w:bCs/>
          <w:spacing w:val="-1"/>
          <w:w w:val="104"/>
        </w:rPr>
        <w:t>7</w:t>
      </w:r>
      <w:r>
        <w:rPr>
          <w:rFonts w:hint="eastAsia"/>
          <w:bCs/>
          <w:spacing w:val="-1"/>
          <w:w w:val="104"/>
        </w:rPr>
        <w:t xml:space="preserve"> 基材检验项目</w:t>
      </w:r>
    </w:p>
    <w:tbl>
      <w:tblPr>
        <w:jc w:val="left"/>
        <w:tblInd w:w="0" w:type="dxa"/>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7"/>
        <w:gridCol w:w="1582"/>
        <w:gridCol w:w="2739"/>
        <w:gridCol w:w="2496"/>
        <w:gridCol w:w="2286"/>
      </w:tblGrid>
      <w:tr>
        <w:trPr>
          <w:trHeight w:val="390"/>
        </w:trPr>
        <w:tc>
          <w:tcPr>
            <w:tcW w:w="867" w:type="dxa"/>
            <w:vMerge w:val="restart"/>
            <w:tcBorders>
              <w:tl2br w:val="nil"/>
              <w:tr2bl w:val="nil"/>
            </w:tcBorders>
            <w:vAlign w:val="center"/>
          </w:tcPr>
          <w:p>
            <w:pPr>
              <w:rPr>
                <w:rFonts w:hint="eastAsia"/>
                <w:bCs/>
                <w:spacing w:val="-1"/>
                <w:w w:val="104"/>
              </w:rPr>
            </w:pPr>
            <w:r>
              <w:rPr>
                <w:rFonts w:hint="eastAsia"/>
                <w:bCs/>
                <w:spacing w:val="-1"/>
                <w:w w:val="104"/>
              </w:rPr>
              <w:t>序号</w:t>
            </w:r>
          </w:p>
        </w:tc>
        <w:tc>
          <w:tcPr>
            <w:tcW w:w="4321" w:type="dxa"/>
            <w:gridSpan w:val="2"/>
            <w:vMerge w:val="restart"/>
            <w:tcBorders>
              <w:tl2br w:val="nil"/>
              <w:tr2bl w:val="nil"/>
            </w:tcBorders>
            <w:vAlign w:val="center"/>
          </w:tcPr>
          <w:p>
            <w:pPr>
              <w:jc w:val="center"/>
              <w:rPr>
                <w:rFonts w:hint="eastAsia"/>
                <w:bCs/>
                <w:spacing w:val="-1"/>
                <w:w w:val="104"/>
              </w:rPr>
            </w:pPr>
            <w:r>
              <w:rPr>
                <w:rFonts w:hint="eastAsia"/>
                <w:bCs/>
                <w:spacing w:val="-1"/>
                <w:w w:val="104"/>
              </w:rPr>
              <w:t>检验项目</w:t>
            </w:r>
          </w:p>
        </w:tc>
        <w:tc>
          <w:tcPr>
            <w:tcW w:w="2496" w:type="dxa"/>
            <w:vMerge w:val="restart"/>
            <w:tcBorders>
              <w:tl2br w:val="nil"/>
              <w:tr2bl w:val="nil"/>
            </w:tcBorders>
            <w:vAlign w:val="center"/>
          </w:tcPr>
          <w:p>
            <w:pPr>
              <w:jc w:val="center"/>
              <w:rPr>
                <w:rFonts w:hint="eastAsia"/>
                <w:bCs/>
                <w:spacing w:val="-1"/>
                <w:w w:val="104"/>
              </w:rPr>
            </w:pPr>
            <w:r>
              <w:rPr>
                <w:rFonts w:hint="eastAsia"/>
                <w:bCs/>
                <w:spacing w:val="-1"/>
                <w:w w:val="104"/>
              </w:rPr>
              <w:t>依据标准</w:t>
            </w:r>
          </w:p>
        </w:tc>
        <w:tc>
          <w:tcPr>
            <w:tcW w:w="2286" w:type="dxa"/>
            <w:vMerge w:val="restart"/>
            <w:tcBorders>
              <w:tl2br w:val="nil"/>
              <w:tr2bl w:val="nil"/>
            </w:tcBorders>
            <w:vAlign w:val="center"/>
          </w:tcPr>
          <w:p>
            <w:pPr>
              <w:jc w:val="center"/>
              <w:rPr>
                <w:rFonts w:hint="eastAsia"/>
                <w:bCs/>
                <w:spacing w:val="-1"/>
                <w:w w:val="104"/>
              </w:rPr>
            </w:pPr>
            <w:r>
              <w:rPr>
                <w:rFonts w:hint="eastAsia"/>
                <w:bCs/>
                <w:spacing w:val="-1"/>
                <w:w w:val="104"/>
              </w:rPr>
              <w:t>检测方法</w:t>
            </w:r>
          </w:p>
        </w:tc>
      </w:tr>
      <w:tr>
        <w:trPr>
          <w:trHeight w:val="602"/>
        </w:trPr>
        <w:tc>
          <w:tcPr>
            <w:tcW w:w="867" w:type="dxa"/>
            <w:vMerge/>
            <w:tcBorders>
              <w:tl2br w:val="nil"/>
              <w:tr2bl w:val="nil"/>
            </w:tcBorders>
            <w:vAlign w:val="center"/>
          </w:tcPr>
          <w:p/>
        </w:tc>
        <w:tc>
          <w:tcPr>
            <w:tcW w:w="4321" w:type="dxa"/>
            <w:gridSpan w:val="2"/>
            <w:vMerge/>
            <w:tcBorders>
              <w:tl2br w:val="nil"/>
              <w:tr2bl w:val="nil"/>
            </w:tcBorders>
            <w:vAlign w:val="center"/>
          </w:tcP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527"/>
        </w:trPr>
        <w:tc>
          <w:tcPr>
            <w:tcW w:w="867" w:type="dxa"/>
            <w:vMerge w:val="restart"/>
            <w:tcBorders>
              <w:tl2br w:val="nil"/>
              <w:tr2bl w:val="nil"/>
            </w:tcBorders>
            <w:vAlign w:val="center"/>
          </w:tcPr>
          <w:p>
            <w:pPr>
              <w:jc w:val="center"/>
              <w:rPr>
                <w:rFonts w:hint="eastAsia"/>
                <w:bCs/>
                <w:spacing w:val="-1"/>
                <w:w w:val="104"/>
              </w:rPr>
            </w:pPr>
            <w:r>
              <w:rPr>
                <w:rFonts w:hint="eastAsia"/>
                <w:spacing w:val="-1"/>
                <w:w w:val="104"/>
              </w:rPr>
              <w:t>1</w:t>
            </w:r>
          </w:p>
        </w:tc>
        <w:tc>
          <w:tcPr>
            <w:tcW w:w="1582" w:type="dxa"/>
            <w:vMerge w:val="restart"/>
            <w:tcBorders>
              <w:tl2br w:val="nil"/>
              <w:tr2bl w:val="nil"/>
            </w:tcBorders>
            <w:vAlign w:val="center"/>
          </w:tcPr>
          <w:p>
            <w:pPr>
              <w:jc w:val="center"/>
              <w:rPr>
                <w:rFonts w:hint="eastAsia"/>
                <w:bCs/>
                <w:spacing w:val="-1"/>
                <w:w w:val="104"/>
              </w:rPr>
            </w:pPr>
            <w:r>
              <w:rPr>
                <w:rFonts w:hint="eastAsia"/>
                <w:spacing w:val="-1"/>
                <w:w w:val="104"/>
              </w:rPr>
              <w:t>化学成分</w:t>
            </w:r>
          </w:p>
        </w:tc>
        <w:tc>
          <w:tcPr>
            <w:tcW w:w="2739" w:type="dxa"/>
            <w:tcBorders>
              <w:tl2br w:val="nil"/>
              <w:tr2bl w:val="nil"/>
            </w:tcBorders>
            <w:vAlign w:val="center"/>
          </w:tcPr>
          <w:p>
            <w:pPr>
              <w:jc w:val="center"/>
              <w:rPr>
                <w:rFonts w:hint="eastAsia"/>
                <w:spacing w:val="-1"/>
                <w:w w:val="104"/>
              </w:rPr>
            </w:pPr>
            <w:r>
              <w:rPr>
                <w:rFonts w:hint="eastAsia"/>
                <w:spacing w:val="-1"/>
                <w:w w:val="104"/>
              </w:rPr>
              <w:t>Si</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286" w:type="dxa"/>
            <w:vMerge w:val="restart"/>
            <w:tcBorders>
              <w:tl2br w:val="nil"/>
              <w:tr2bl w:val="nil"/>
            </w:tcBorders>
            <w:vAlign w:val="center"/>
          </w:tcPr>
          <w:p>
            <w:pPr>
              <w:jc w:val="center"/>
              <w:rPr>
                <w:rFonts w:hint="eastAsia"/>
                <w:spacing w:val="-1"/>
                <w:w w:val="104"/>
              </w:rPr>
            </w:pPr>
            <w:r>
              <w:rPr>
                <w:rFonts w:hint="eastAsia"/>
                <w:spacing w:val="-1"/>
                <w:w w:val="104"/>
              </w:rPr>
              <w:t>GB/T 7999</w:t>
            </w:r>
          </w:p>
        </w:tc>
      </w:tr>
      <w:tr>
        <w:trPr>
          <w:trHeight w:val="552"/>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Fe</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502"/>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Cu</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507"/>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Mn</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482"/>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Mg</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492"/>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Cr</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487"/>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Zn</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517"/>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rFonts w:hint="eastAsia"/>
                <w:spacing w:val="-1"/>
                <w:w w:val="104"/>
              </w:rPr>
            </w:pPr>
            <w:r>
              <w:rPr>
                <w:rFonts w:hint="eastAsia"/>
                <w:spacing w:val="-1"/>
                <w:w w:val="104"/>
              </w:rPr>
              <w:t>Ti</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744"/>
        </w:trPr>
        <w:tc>
          <w:tcPr>
            <w:tcW w:w="867" w:type="dxa"/>
            <w:vMerge w:val="restart"/>
            <w:tcBorders>
              <w:tl2br w:val="nil"/>
              <w:tr2bl w:val="nil"/>
            </w:tcBorders>
            <w:vAlign w:val="center"/>
          </w:tcPr>
          <w:p>
            <w:pPr>
              <w:jc w:val="center"/>
              <w:rPr>
                <w:rFonts w:hint="eastAsia"/>
                <w:bCs/>
                <w:spacing w:val="-1"/>
                <w:w w:val="104"/>
              </w:rPr>
            </w:pPr>
            <w:r>
              <w:rPr>
                <w:rFonts w:hint="eastAsia"/>
                <w:spacing w:val="-1"/>
                <w:w w:val="104"/>
              </w:rPr>
              <w:t>2</w:t>
            </w:r>
          </w:p>
        </w:tc>
        <w:tc>
          <w:tcPr>
            <w:tcW w:w="1582" w:type="dxa"/>
            <w:vMerge w:val="restart"/>
            <w:tcBorders>
              <w:tl2br w:val="nil"/>
              <w:tr2bl w:val="nil"/>
            </w:tcBorders>
            <w:vAlign w:val="center"/>
          </w:tcPr>
          <w:p>
            <w:pPr>
              <w:jc w:val="center"/>
              <w:rPr>
                <w:rFonts w:hint="eastAsia"/>
                <w:bCs/>
                <w:spacing w:val="-1"/>
                <w:w w:val="104"/>
              </w:rPr>
            </w:pPr>
            <w:r>
              <w:rPr>
                <w:rFonts w:hint="eastAsia"/>
                <w:spacing w:val="-1"/>
                <w:w w:val="104"/>
              </w:rPr>
              <w:t>力学性能</w:t>
            </w:r>
          </w:p>
        </w:tc>
        <w:tc>
          <w:tcPr>
            <w:tcW w:w="2739" w:type="dxa"/>
            <w:tcBorders>
              <w:tl2br w:val="nil"/>
              <w:tr2bl w:val="nil"/>
            </w:tcBorders>
            <w:vAlign w:val="center"/>
          </w:tcPr>
          <w:p>
            <w:pPr>
              <w:jc w:val="center"/>
              <w:rPr>
                <w:rFonts w:hint="eastAsia"/>
                <w:spacing w:val="-1"/>
                <w:w w:val="104"/>
              </w:rPr>
            </w:pPr>
            <w:r>
              <w:rPr>
                <w:rFonts w:hint="eastAsia"/>
                <w:spacing w:val="-1"/>
                <w:w w:val="104"/>
              </w:rPr>
              <w:t>抗拉强度 R</w:t>
            </w:r>
            <w:r>
              <w:rPr>
                <w:rFonts w:hint="eastAsia"/>
                <w:spacing w:val="-1"/>
                <w:w w:val="104"/>
                <w:vertAlign w:val="subscript"/>
              </w:rPr>
              <w:t>m</w:t>
            </w:r>
          </w:p>
        </w:tc>
        <w:tc>
          <w:tcPr>
            <w:tcW w:w="2496" w:type="dxa"/>
            <w:vMerge w:val="restart"/>
            <w:tcBorders>
              <w:tl2br w:val="nil"/>
              <w:tr2bl w:val="nil"/>
            </w:tcBorders>
            <w:vAlign w:val="center"/>
          </w:tcPr>
          <w:p>
            <w:pPr>
              <w:jc w:val="center"/>
              <w:rPr>
                <w:rFonts w:hint="eastAsia"/>
                <w:spacing w:val="-1"/>
                <w:w w:val="104"/>
              </w:rPr>
            </w:pPr>
            <w:r>
              <w:rPr>
                <w:rFonts w:hint="eastAsia"/>
                <w:spacing w:val="-1"/>
                <w:w w:val="104"/>
              </w:rPr>
              <w:t>GB/T 5237.1</w:t>
            </w:r>
          </w:p>
        </w:tc>
        <w:tc>
          <w:tcPr>
            <w:tcW w:w="2286" w:type="dxa"/>
            <w:vMerge w:val="restart"/>
            <w:tcBorders>
              <w:tl2br w:val="nil"/>
              <w:tr2bl w:val="nil"/>
            </w:tcBorders>
            <w:vAlign w:val="center"/>
          </w:tcPr>
          <w:p>
            <w:pPr>
              <w:jc w:val="center"/>
              <w:rPr>
                <w:rFonts w:hint="eastAsia"/>
                <w:spacing w:val="-1"/>
                <w:w w:val="104"/>
              </w:rPr>
            </w:pPr>
            <w:r>
              <w:rPr>
                <w:rFonts w:hint="eastAsia"/>
                <w:spacing w:val="-1"/>
                <w:w w:val="104"/>
              </w:rPr>
              <w:t>GB/T 16865</w:t>
            </w:r>
          </w:p>
        </w:tc>
      </w:tr>
      <w:tr>
        <w:trPr>
          <w:trHeight w:val="831"/>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spacing w:line="232" w:lineRule="exact"/>
              <w:jc w:val="center"/>
              <w:rPr>
                <w:rFonts w:hint="eastAsia"/>
                <w:spacing w:val="-1"/>
                <w:w w:val="104"/>
              </w:rPr>
            </w:pPr>
            <w:r>
              <w:rPr>
                <w:rFonts w:hint="eastAsia"/>
                <w:spacing w:val="-1"/>
                <w:w w:val="104"/>
              </w:rPr>
              <w:t>规定非比例延伸强度 R</w:t>
            </w:r>
            <w:r>
              <w:rPr>
                <w:rFonts w:hint="eastAsia"/>
                <w:spacing w:val="-1"/>
                <w:w w:val="104"/>
                <w:vertAlign w:val="subscript"/>
              </w:rPr>
              <w:t>p0.2</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605"/>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bottom"/>
          </w:tcPr>
          <w:p>
            <w:pPr>
              <w:spacing w:line="240" w:lineRule="exact"/>
              <w:jc w:val="center"/>
              <w:rPr>
                <w:rFonts w:hint="eastAsia"/>
                <w:spacing w:val="-1"/>
                <w:w w:val="104"/>
              </w:rPr>
            </w:pPr>
            <w:r>
              <w:rPr>
                <w:rFonts w:hint="eastAsia"/>
                <w:spacing w:val="-1"/>
                <w:w w:val="104"/>
              </w:rPr>
              <w:t>断后伸长率 A</w:t>
            </w:r>
            <w:r>
              <w:rPr>
                <w:rFonts w:hint="eastAsia"/>
                <w:spacing w:val="-1"/>
                <w:w w:val="104"/>
                <w:vertAlign w:val="subscript"/>
              </w:rPr>
              <w:t>50mm</w:t>
            </w:r>
          </w:p>
        </w:tc>
        <w:tc>
          <w:tcPr>
            <w:tcW w:w="2496" w:type="dxa"/>
            <w:vMerge/>
            <w:tcBorders>
              <w:tl2br w:val="nil"/>
              <w:tr2bl w:val="nil"/>
            </w:tcBorders>
            <w:vAlign w:val="center"/>
          </w:tcPr>
          <w:p/>
        </w:tc>
        <w:tc>
          <w:tcPr>
            <w:tcW w:w="2286" w:type="dxa"/>
            <w:vMerge/>
            <w:tcBorders>
              <w:tl2br w:val="nil"/>
              <w:tr2bl w:val="nil"/>
            </w:tcBorders>
            <w:vAlign w:val="center"/>
          </w:tcPr>
          <w:p/>
        </w:tc>
      </w:tr>
      <w:tr>
        <w:trPr>
          <w:trHeight w:val="722"/>
        </w:trPr>
        <w:tc>
          <w:tcPr>
            <w:tcW w:w="867" w:type="dxa"/>
            <w:vMerge/>
            <w:tcBorders>
              <w:tl2br w:val="nil"/>
              <w:tr2bl w:val="nil"/>
            </w:tcBorders>
            <w:vAlign w:val="center"/>
          </w:tcPr>
          <w:p/>
        </w:tc>
        <w:tc>
          <w:tcPr>
            <w:tcW w:w="1582" w:type="dxa"/>
            <w:vMerge/>
            <w:tcBorders>
              <w:tl2br w:val="nil"/>
              <w:tr2bl w:val="nil"/>
            </w:tcBorders>
            <w:vAlign w:val="center"/>
          </w:tcPr>
          <w:p/>
        </w:tc>
        <w:tc>
          <w:tcPr>
            <w:tcW w:w="2739" w:type="dxa"/>
            <w:tcBorders>
              <w:tl2br w:val="nil"/>
              <w:tr2bl w:val="nil"/>
            </w:tcBorders>
            <w:vAlign w:val="center"/>
          </w:tcPr>
          <w:p>
            <w:pPr>
              <w:jc w:val="center"/>
              <w:rPr>
                <w:spacing w:val="-1"/>
                <w:w w:val="104"/>
              </w:rPr>
            </w:pPr>
            <w:r>
              <w:rPr>
                <w:spacing w:val="-1"/>
                <w:w w:val="104"/>
              </w:rPr>
              <w:t>硬度</w:t>
            </w:r>
          </w:p>
        </w:tc>
        <w:tc>
          <w:tcPr>
            <w:tcW w:w="2496" w:type="dxa"/>
            <w:tcBorders>
              <w:tl2br w:val="nil"/>
              <w:tr2bl w:val="nil"/>
            </w:tcBorders>
            <w:vAlign w:val="center"/>
          </w:tcPr>
          <w:p>
            <w:pPr>
              <w:jc w:val="center"/>
              <w:rPr>
                <w:spacing w:val="-1"/>
                <w:w w:val="104"/>
              </w:rPr>
            </w:pPr>
            <w:r>
              <w:rPr>
                <w:rFonts w:hint="eastAsia"/>
                <w:spacing w:val="-1"/>
                <w:w w:val="104"/>
              </w:rPr>
              <w:t>GB/T 5237.1</w:t>
            </w:r>
          </w:p>
        </w:tc>
        <w:tc>
          <w:tcPr>
            <w:tcW w:w="2286" w:type="dxa"/>
            <w:tcBorders>
              <w:tl2br w:val="nil"/>
              <w:tr2bl w:val="nil"/>
            </w:tcBorders>
            <w:vAlign w:val="center"/>
          </w:tcPr>
          <w:p>
            <w:pPr>
              <w:jc w:val="center"/>
              <w:rPr>
                <w:spacing w:val="-1"/>
                <w:w w:val="104"/>
              </w:rPr>
            </w:pPr>
            <w:r>
              <w:rPr>
                <w:spacing w:val="-1"/>
                <w:w w:val="104"/>
              </w:rPr>
              <w:t>GB/T 4340.1/(YS/T 420)</w:t>
            </w:r>
          </w:p>
        </w:tc>
      </w:tr>
      <w:tr>
        <w:trPr>
          <w:trHeight w:val="742"/>
        </w:trPr>
        <w:tc>
          <w:tcPr>
            <w:tcW w:w="867" w:type="dxa"/>
            <w:tcBorders>
              <w:tl2br w:val="nil"/>
              <w:tr2bl w:val="nil"/>
            </w:tcBorders>
            <w:vAlign w:val="center"/>
          </w:tcPr>
          <w:p>
            <w:pPr>
              <w:jc w:val="center"/>
              <w:rPr>
                <w:rFonts w:hint="eastAsia"/>
                <w:spacing w:val="-1"/>
                <w:w w:val="104"/>
              </w:rPr>
            </w:pPr>
            <w:r>
              <w:rPr>
                <w:rFonts w:hint="eastAsia"/>
                <w:spacing w:val="-1"/>
                <w:w w:val="104"/>
              </w:rPr>
              <w:t>3</w:t>
            </w:r>
          </w:p>
        </w:tc>
        <w:tc>
          <w:tcPr>
            <w:tcW w:w="1582" w:type="dxa"/>
            <w:tcBorders>
              <w:tl2br w:val="nil"/>
              <w:tr2bl w:val="nil"/>
            </w:tcBorders>
            <w:vAlign w:val="center"/>
          </w:tcPr>
          <w:p>
            <w:pPr>
              <w:jc w:val="center"/>
              <w:rPr>
                <w:rFonts w:hint="eastAsia"/>
                <w:spacing w:val="-1"/>
                <w:w w:val="104"/>
              </w:rPr>
            </w:pPr>
            <w:r>
              <w:rPr>
                <w:rFonts w:hint="eastAsia"/>
                <w:spacing w:val="-1"/>
                <w:w w:val="104"/>
              </w:rPr>
              <w:t>壁厚尺寸</w:t>
            </w:r>
          </w:p>
        </w:tc>
        <w:tc>
          <w:tcPr>
            <w:tcW w:w="2739" w:type="dxa"/>
            <w:tcBorders>
              <w:tl2br w:val="nil"/>
              <w:tr2bl w:val="nil"/>
            </w:tcBorders>
            <w:vAlign w:val="center"/>
          </w:tcPr>
          <w:p>
            <w:pPr>
              <w:jc w:val="center"/>
              <w:rPr>
                <w:rFonts w:hint="eastAsia"/>
                <w:spacing w:val="-1"/>
                <w:w w:val="104"/>
              </w:rPr>
            </w:pPr>
            <w:r>
              <w:rPr>
                <w:rFonts w:hint="eastAsia"/>
                <w:spacing w:val="-1"/>
                <w:w w:val="104"/>
              </w:rPr>
              <w:t>壁厚偏差</w:t>
            </w:r>
          </w:p>
        </w:tc>
        <w:tc>
          <w:tcPr>
            <w:tcW w:w="2496" w:type="dxa"/>
            <w:tcBorders>
              <w:tl2br w:val="nil"/>
              <w:tr2bl w:val="nil"/>
            </w:tcBorders>
            <w:vAlign w:val="center"/>
          </w:tcPr>
          <w:p>
            <w:pPr>
              <w:jc w:val="center"/>
              <w:rPr>
                <w:rFonts w:hint="eastAsia"/>
                <w:spacing w:val="-1"/>
                <w:w w:val="104"/>
              </w:rPr>
            </w:pPr>
            <w:r>
              <w:rPr>
                <w:rFonts w:hint="eastAsia"/>
                <w:spacing w:val="-1"/>
                <w:w w:val="104"/>
              </w:rPr>
              <w:t>GB/T 5237.1</w:t>
            </w:r>
          </w:p>
        </w:tc>
        <w:tc>
          <w:tcPr>
            <w:tcW w:w="2286" w:type="dxa"/>
            <w:tcBorders>
              <w:tl2br w:val="nil"/>
              <w:tr2bl w:val="nil"/>
            </w:tcBorders>
            <w:vAlign w:val="center"/>
          </w:tcPr>
          <w:p>
            <w:pPr>
              <w:jc w:val="center"/>
              <w:rPr>
                <w:rFonts w:hint="eastAsia"/>
                <w:spacing w:val="-1"/>
                <w:w w:val="104"/>
              </w:rPr>
            </w:pPr>
            <w:r>
              <w:rPr>
                <w:rFonts w:hint="eastAsia"/>
                <w:spacing w:val="-1"/>
                <w:w w:val="104"/>
              </w:rPr>
              <w:t>GB/T 5237.1</w:t>
            </w:r>
          </w:p>
        </w:tc>
      </w:tr>
    </w:tbl>
    <w:p>
      <w:pPr>
        <w:pStyle w:val="2"/>
        <w:ind w:firstLineChars="0" w:firstLine="0"/>
        <w:rPr>
          <w:rFonts w:ascii="Times New Roman" w:hAnsi="Times New Roman"/>
          <w:lang w:eastAsia="zh-CN"/>
        </w:rPr>
      </w:pPr>
      <w:r>
        <w:rPr>
          <w:rFonts w:ascii="Times New Roman" w:hAnsi="Times New Roman"/>
          <w:lang w:eastAsia="zh-CN"/>
        </w:rPr>
        <w:t>4.2 检验应注意的问题</w:t>
      </w:r>
    </w:p>
    <w:p>
      <w:pPr>
        <w:snapToGrid w:val="0"/>
        <w:spacing w:line="300" w:lineRule="auto"/>
        <w:ind w:firstLineChars="200" w:firstLine="433"/>
        <w:rPr>
          <w:rFonts w:hint="eastAsia"/>
          <w:spacing w:val="-1"/>
          <w:w w:val="104"/>
        </w:rPr>
      </w:pPr>
      <w:r>
        <w:rPr>
          <w:rFonts w:hint="eastAsia"/>
          <w:spacing w:val="-1"/>
          <w:w w:val="104"/>
        </w:rPr>
        <w:t>1、 阳极氧化型材封孔质量的检验按 GB/T 8753.1 中硝酸预浸的磷铬酸法。</w:t>
      </w:r>
    </w:p>
    <w:p>
      <w:pPr>
        <w:snapToGrid w:val="0"/>
        <w:spacing w:line="300" w:lineRule="auto"/>
        <w:ind w:firstLineChars="200" w:firstLine="433"/>
        <w:rPr>
          <w:rFonts w:hint="eastAsia"/>
          <w:spacing w:val="-1"/>
          <w:w w:val="104"/>
        </w:rPr>
      </w:pPr>
      <w:r>
        <w:rPr>
          <w:rFonts w:hint="eastAsia"/>
          <w:spacing w:val="-1"/>
          <w:w w:val="104"/>
        </w:rPr>
        <w:t>2、 隔热型材</w:t>
      </w:r>
      <w:r>
        <w:rPr>
          <w:spacing w:val="-1"/>
          <w:w w:val="104"/>
        </w:rPr>
        <w:t>复合性能</w:t>
      </w:r>
      <w:r>
        <w:rPr>
          <w:rFonts w:hint="eastAsia"/>
          <w:spacing w:val="-1"/>
          <w:w w:val="104"/>
        </w:rPr>
        <w:t>试验前，应进行试样状态调节。</w:t>
      </w:r>
    </w:p>
    <w:p>
      <w:pPr>
        <w:snapToGrid w:val="0"/>
        <w:spacing w:line="300" w:lineRule="auto"/>
        <w:ind w:firstLineChars="200" w:firstLine="433"/>
        <w:rPr>
          <w:rFonts w:hint="eastAsia"/>
          <w:spacing w:val="-1"/>
          <w:w w:val="104"/>
        </w:rPr>
      </w:pPr>
      <w:r>
        <w:rPr>
          <w:rFonts w:hint="eastAsia"/>
          <w:spacing w:val="-1"/>
          <w:w w:val="104"/>
        </w:rPr>
        <w:t>3、膜层性能：阳极氧化型材、喷粉型材和喷漆型材是指膜层性能，电泳涂漆型材是指复合膜性能，隔热型材按所抽产品表面处理方法来确定其膜层性能。</w:t>
      </w:r>
    </w:p>
    <w:p>
      <w:pPr>
        <w:snapToGrid w:val="0"/>
        <w:spacing w:line="300" w:lineRule="auto"/>
        <w:ind w:firstLineChars="200" w:firstLine="433"/>
        <w:rPr>
          <w:rFonts w:hint="eastAsia"/>
          <w:spacing w:val="-1"/>
          <w:w w:val="104"/>
        </w:rPr>
      </w:pPr>
      <w:r>
        <w:rPr>
          <w:rFonts w:hint="eastAsia"/>
          <w:spacing w:val="-1"/>
          <w:w w:val="104"/>
        </w:rPr>
        <w:t>4、当隔热型材（复合前）只有一种表面处理时，对于穿条式隔热型材化学成分、力学性能和表面性能样品取产品隔热材料复合前型材断面外接圆直径大的型材。</w:t>
      </w:r>
    </w:p>
    <w:p>
      <w:pPr>
        <w:snapToGrid w:val="0"/>
        <w:spacing w:line="300" w:lineRule="auto"/>
        <w:ind w:firstLineChars="200" w:firstLine="433"/>
        <w:rPr>
          <w:rFonts w:hint="eastAsia"/>
          <w:spacing w:val="-1"/>
          <w:w w:val="104"/>
        </w:rPr>
      </w:pPr>
      <w:r>
        <w:rPr>
          <w:rFonts w:hint="eastAsia"/>
          <w:spacing w:val="-1"/>
          <w:w w:val="104"/>
        </w:rPr>
        <w:t>5、 当隔热型材（复合前）出现两种不同的表面处理时，化学成分、力学性能和表面性能检验项目均要求检验，若由于断面太小而不能进行相应检验项目制样时，该检验项目不检。</w:t>
      </w:r>
    </w:p>
    <w:p>
      <w:pPr>
        <w:snapToGrid w:val="0"/>
        <w:spacing w:line="300" w:lineRule="auto"/>
        <w:ind w:firstLineChars="200" w:firstLine="433"/>
        <w:rPr>
          <w:rFonts w:hint="eastAsia"/>
          <w:spacing w:val="-1"/>
          <w:w w:val="104"/>
        </w:rPr>
      </w:pPr>
      <w:r>
        <w:rPr>
          <w:rFonts w:hint="eastAsia"/>
          <w:spacing w:val="-1"/>
          <w:w w:val="104"/>
        </w:rPr>
        <w:t>6、 若被检产品明示的质量要求高于本细则中检验项目依据的标准要求时，应按被检产品明示的质量要求判定。</w:t>
      </w:r>
    </w:p>
    <w:p>
      <w:pPr>
        <w:snapToGrid w:val="0"/>
        <w:spacing w:line="300" w:lineRule="auto"/>
        <w:ind w:firstLineChars="200" w:firstLine="433"/>
        <w:rPr>
          <w:rFonts w:hint="eastAsia"/>
          <w:spacing w:val="-1"/>
          <w:w w:val="104"/>
        </w:rPr>
      </w:pPr>
      <w:r>
        <w:rPr>
          <w:rFonts w:hint="eastAsia"/>
          <w:spacing w:val="-1"/>
          <w:w w:val="104"/>
        </w:rPr>
        <w:t>若被检产品明示的质量要求低于本细则中检验项目依据的强制性标准要求时，应按照强制性标准要求判定。</w:t>
      </w:r>
    </w:p>
    <w:p>
      <w:pPr>
        <w:snapToGrid w:val="0"/>
        <w:spacing w:line="300" w:lineRule="auto"/>
        <w:ind w:firstLineChars="200" w:firstLine="433"/>
        <w:rPr>
          <w:rFonts w:hint="eastAsia"/>
          <w:spacing w:val="-1"/>
          <w:w w:val="104"/>
        </w:rPr>
      </w:pPr>
      <w:r>
        <w:rPr>
          <w:rFonts w:hint="eastAsia"/>
          <w:spacing w:val="-1"/>
          <w:w w:val="104"/>
        </w:rPr>
        <w:t>若被检产品明示的质量要求低于或包含细则中检验项目依据的推荐性标准要求时，应以被检产品明示的质量要求判定。</w:t>
      </w:r>
    </w:p>
    <w:p>
      <w:pPr>
        <w:snapToGrid w:val="0"/>
        <w:spacing w:line="300" w:lineRule="auto"/>
        <w:ind w:firstLineChars="200" w:firstLine="433"/>
        <w:rPr>
          <w:rFonts w:hint="eastAsia"/>
          <w:spacing w:val="-1"/>
          <w:w w:val="104"/>
        </w:rPr>
      </w:pPr>
      <w:r>
        <w:rPr>
          <w:rFonts w:hint="eastAsia"/>
          <w:spacing w:val="-1"/>
          <w:w w:val="104"/>
        </w:rPr>
        <w:t>若被检产品明示的质量要求缺少本细则中检验项目依据的强制性标准要求时，应按照强制性标准要求判定。</w:t>
      </w:r>
    </w:p>
    <w:p>
      <w:pPr>
        <w:snapToGrid w:val="0"/>
        <w:spacing w:line="300" w:lineRule="auto"/>
        <w:ind w:firstLineChars="200" w:firstLine="433"/>
        <w:rPr>
          <w:rFonts w:hint="eastAsia"/>
          <w:spacing w:val="-1"/>
          <w:w w:val="104"/>
        </w:rPr>
      </w:pPr>
      <w:r>
        <w:rPr>
          <w:rFonts w:hint="eastAsia"/>
          <w:spacing w:val="-1"/>
          <w:w w:val="104"/>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lang w:eastAsia="zh-CN"/>
        </w:rPr>
        <w:t>5</w:t>
      </w:r>
      <w:r>
        <w:rPr>
          <w:rFonts w:hint="eastAsia"/>
          <w:lang w:eastAsia="zh-CN"/>
        </w:rPr>
        <w:t xml:space="preserve"> 判定原则</w:t>
      </w:r>
    </w:p>
    <w:p>
      <w:pPr>
        <w:pStyle w:val="2"/>
        <w:ind w:firstLineChars="0" w:firstLine="0"/>
        <w:rPr>
          <w:rFonts w:ascii="Times New Roman" w:hAnsi="Times New Roman"/>
          <w:lang w:eastAsia="zh-CN"/>
        </w:rPr>
      </w:pPr>
      <w:r>
        <w:rPr>
          <w:rFonts w:ascii="Times New Roman" w:hAnsi="Times New Roman"/>
          <w:lang w:eastAsia="zh-CN"/>
        </w:rPr>
        <w:t>5.1 单项判定</w:t>
      </w:r>
    </w:p>
    <w:p>
      <w:pPr>
        <w:snapToGrid w:val="0"/>
        <w:spacing w:line="300" w:lineRule="auto"/>
        <w:ind w:firstLineChars="200" w:firstLine="433"/>
        <w:rPr>
          <w:rFonts w:hint="eastAsia"/>
          <w:spacing w:val="-1"/>
          <w:w w:val="104"/>
        </w:rPr>
      </w:pPr>
      <w:r>
        <w:rPr>
          <w:rFonts w:hint="eastAsia"/>
          <w:spacing w:val="-1"/>
          <w:w w:val="104"/>
        </w:rPr>
        <w:t>1、 壁厚尺寸的判定原则</w:t>
      </w:r>
    </w:p>
    <w:p>
      <w:pPr>
        <w:adjustRightInd w:val="0"/>
        <w:snapToGrid w:val="0"/>
        <w:spacing w:line="300" w:lineRule="auto"/>
        <w:ind w:left="0" w:firstLineChars="200" w:firstLine="433"/>
        <w:rPr>
          <w:rFonts w:hint="eastAsia"/>
          <w:spacing w:val="-1"/>
          <w:w w:val="104"/>
        </w:rPr>
      </w:pPr>
      <w:r>
        <w:rPr>
          <w:rFonts w:hint="eastAsia"/>
          <w:spacing w:val="-1"/>
          <w:w w:val="104"/>
        </w:rPr>
        <w:t xml:space="preserve">壁厚偏差检验5 根各 1 段样品，壁厚偏差应符合 GB/T 5237.1中的相关要求，所检 5 根型材中的壁厚偏差合格数量等于 </w:t>
      </w:r>
      <w:r>
        <w:rPr>
          <w:spacing w:val="-1"/>
          <w:w w:val="104"/>
        </w:rPr>
        <w:t>5</w:t>
      </w:r>
      <w:r>
        <w:rPr>
          <w:rFonts w:hint="eastAsia"/>
          <w:spacing w:val="-1"/>
          <w:w w:val="104"/>
        </w:rPr>
        <w:t xml:space="preserve"> 根，判定该项合格，反之判定该项不合格。</w:t>
      </w:r>
    </w:p>
    <w:p>
      <w:pPr>
        <w:snapToGrid w:val="0"/>
        <w:spacing w:line="300" w:lineRule="auto"/>
        <w:ind w:firstLineChars="200" w:firstLine="433"/>
        <w:rPr>
          <w:rFonts w:hint="eastAsia"/>
          <w:spacing w:val="-1"/>
          <w:w w:val="104"/>
        </w:rPr>
      </w:pPr>
      <w:r>
        <w:rPr>
          <w:rFonts w:hint="eastAsia"/>
          <w:spacing w:val="-1"/>
          <w:w w:val="104"/>
        </w:rPr>
        <w:t>2、化学成分、力学性能、膜层性能和</w:t>
      </w:r>
      <w:r>
        <w:rPr>
          <w:spacing w:val="-1"/>
          <w:w w:val="104"/>
        </w:rPr>
        <w:t>复合性能</w:t>
      </w:r>
      <w:r>
        <w:rPr>
          <w:rFonts w:hint="eastAsia"/>
          <w:spacing w:val="-1"/>
          <w:w w:val="104"/>
        </w:rPr>
        <w:t>判定原则</w:t>
      </w:r>
    </w:p>
    <w:p>
      <w:pPr>
        <w:snapToGrid w:val="0"/>
        <w:spacing w:line="300" w:lineRule="auto"/>
        <w:ind w:firstLineChars="200" w:firstLine="433"/>
        <w:rPr>
          <w:rFonts w:hint="eastAsia"/>
          <w:spacing w:val="-1"/>
          <w:w w:val="104"/>
        </w:rPr>
      </w:pPr>
      <w:r>
        <w:rPr>
          <w:rFonts w:hint="eastAsia"/>
          <w:spacing w:val="-1"/>
          <w:w w:val="104"/>
        </w:rPr>
        <w:t>化学成分检验一段样品，若所有元素检验结果均符合标准要求，判该项目合格，否则判该项目不合格。</w:t>
      </w:r>
    </w:p>
    <w:p>
      <w:pPr>
        <w:snapToGrid w:val="0"/>
        <w:spacing w:line="300" w:lineRule="auto"/>
        <w:ind w:firstLineChars="200" w:firstLine="433"/>
        <w:rPr>
          <w:rFonts w:hint="eastAsia"/>
          <w:spacing w:val="-1"/>
          <w:w w:val="104"/>
        </w:rPr>
      </w:pPr>
      <w:r>
        <w:rPr>
          <w:rFonts w:hint="eastAsia"/>
          <w:spacing w:val="-1"/>
          <w:w w:val="104"/>
        </w:rPr>
        <w:t>力学性能检验 2 根各 1 段样品，2 段样品均符合标准要求者，判该项目合格；若其中有一个指标不合格，应根据 GB/T 5237.1 相应条款的要求进行加倍复验，</w:t>
      </w:r>
      <w:r>
        <w:rPr>
          <w:spacing w:val="-1"/>
          <w:w w:val="104"/>
        </w:rPr>
        <w:t>复验结果全部合格，</w:t>
      </w:r>
      <w:r>
        <w:rPr>
          <w:rFonts w:hint="eastAsia"/>
          <w:spacing w:val="-1"/>
          <w:w w:val="104"/>
        </w:rPr>
        <w:t>判该项目合格，复验结果仍有一个样品不合格时，判该项目不合格。</w:t>
      </w:r>
    </w:p>
    <w:p>
      <w:pPr>
        <w:snapToGrid w:val="0"/>
        <w:spacing w:line="300" w:lineRule="auto"/>
        <w:ind w:firstLineChars="200" w:firstLine="433"/>
        <w:rPr>
          <w:rFonts w:hint="eastAsia"/>
          <w:spacing w:val="-1"/>
          <w:w w:val="104"/>
        </w:rPr>
      </w:pPr>
      <w:r>
        <w:rPr>
          <w:rFonts w:hint="eastAsia"/>
          <w:spacing w:val="-1"/>
          <w:w w:val="104"/>
        </w:rPr>
        <w:t>膜层性能检验 2 根各 1 段样品，2 段样品均符合标准要求者，判该项目合格；否则，判该项目不合格。</w:t>
      </w:r>
    </w:p>
    <w:p>
      <w:pPr>
        <w:snapToGrid w:val="0"/>
        <w:spacing w:line="300" w:lineRule="auto"/>
        <w:ind w:firstLineChars="200" w:firstLine="433"/>
        <w:rPr>
          <w:rFonts w:hint="eastAsia"/>
          <w:spacing w:val="-1"/>
          <w:w w:val="104"/>
        </w:rPr>
      </w:pPr>
      <w:r>
        <w:rPr>
          <w:spacing w:val="-1"/>
          <w:w w:val="104"/>
        </w:rPr>
        <w:t>复合性能试验根据产品类型选择</w:t>
      </w:r>
      <w:r>
        <w:rPr>
          <w:rFonts w:hint="eastAsia"/>
          <w:spacing w:val="-1"/>
          <w:w w:val="104"/>
        </w:rPr>
        <w:t>低温、高温、常温</w:t>
      </w:r>
      <w:r>
        <w:rPr>
          <w:spacing w:val="-1"/>
          <w:w w:val="104"/>
        </w:rPr>
        <w:t>试验，</w:t>
      </w:r>
      <w:r>
        <w:rPr>
          <w:rFonts w:hint="eastAsia"/>
          <w:spacing w:val="-1"/>
          <w:w w:val="104"/>
        </w:rPr>
        <w:t>低温、高温、常温</w:t>
      </w:r>
      <w:r>
        <w:rPr>
          <w:spacing w:val="-1"/>
          <w:w w:val="104"/>
        </w:rPr>
        <w:t>试验</w:t>
      </w:r>
      <w:r>
        <w:rPr>
          <w:rFonts w:hint="eastAsia"/>
          <w:spacing w:val="-1"/>
          <w:w w:val="104"/>
        </w:rPr>
        <w:t>各取 10 段样品进行检验（至少包括 3 段中部试样），若检验结果符合标准要求，判该项目合格；若检验结果不符合标准要求，应根据 GB/T 5237.6相应条款的要求进行加倍复验，复验结果均符合标准要求时，判该项目合格，否则判该项目不合格。</w:t>
      </w:r>
    </w:p>
    <w:p>
      <w:pPr>
        <w:pStyle w:val="2"/>
        <w:ind w:firstLineChars="0" w:firstLine="0"/>
        <w:rPr>
          <w:rFonts w:ascii="Times New Roman" w:hAnsi="Times New Roman"/>
          <w:lang w:eastAsia="zh-CN"/>
        </w:rPr>
      </w:pPr>
      <w:r>
        <w:rPr>
          <w:rFonts w:ascii="Times New Roman" w:hAnsi="Times New Roman"/>
          <w:lang w:eastAsia="zh-CN"/>
        </w:rPr>
        <w:t>5.2 综合判定</w:t>
      </w:r>
    </w:p>
    <w:p>
      <w:pPr>
        <w:snapToGrid w:val="0"/>
        <w:spacing w:line="300" w:lineRule="auto"/>
        <w:ind w:firstLineChars="200" w:firstLine="433"/>
        <w:rPr>
          <w:rFonts w:hint="eastAsia"/>
          <w:spacing w:val="-1"/>
          <w:w w:val="104"/>
        </w:rPr>
      </w:pPr>
      <w:r>
        <w:rPr>
          <w:rFonts w:hint="eastAsia"/>
          <w:spacing w:val="-1"/>
          <w:w w:val="104"/>
        </w:rPr>
        <w:t>经检验，检验项目全部合格，判定为被抽查产品合格；检验项目中任一项或一项以上不合格，判定为被抽查产品不合格。</w:t>
      </w:r>
    </w:p>
    <w:p>
      <w:pPr>
        <w:pStyle w:val="1"/>
        <w:spacing w:afterLines="0" w:after="156"/>
        <w:ind w:firstLineChars="0" w:firstLine="0"/>
        <w:rPr>
          <w:rFonts w:hint="eastAsia"/>
          <w:lang w:eastAsia="zh-CN"/>
        </w:rPr>
      </w:pPr>
      <w:r>
        <w:rPr>
          <w:lang w:eastAsia="zh-CN"/>
        </w:rPr>
        <w:t>6</w:t>
      </w:r>
      <w:r>
        <w:rPr>
          <w:rFonts w:hint="eastAsia"/>
          <w:lang w:eastAsia="zh-CN"/>
        </w:rPr>
        <w:t xml:space="preserve"> 异议处理</w:t>
      </w:r>
    </w:p>
    <w:p>
      <w:pPr>
        <w:snapToGrid w:val="0"/>
        <w:spacing w:line="300" w:lineRule="auto"/>
        <w:ind w:firstLineChars="200" w:firstLine="433"/>
        <w:rPr>
          <w:rFonts w:hint="eastAsia"/>
          <w:spacing w:val="-1"/>
          <w:w w:val="104"/>
        </w:rPr>
      </w:pPr>
      <w:r>
        <w:rPr>
          <w:rFonts w:hint="eastAsia"/>
          <w:spacing w:val="-1"/>
          <w:w w:val="104"/>
        </w:rPr>
        <w:t>1、 复检使用备用样品。</w:t>
      </w:r>
    </w:p>
    <w:p>
      <w:pPr>
        <w:snapToGrid w:val="0"/>
        <w:spacing w:line="300" w:lineRule="auto"/>
        <w:ind w:firstLineChars="200" w:firstLine="433"/>
        <w:rPr>
          <w:rFonts w:hint="eastAsia"/>
          <w:spacing w:val="-1"/>
          <w:w w:val="104"/>
        </w:rPr>
      </w:pPr>
      <w:r>
        <w:rPr>
          <w:rFonts w:hint="eastAsia"/>
          <w:spacing w:val="-1"/>
          <w:w w:val="104"/>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snapToGrid w:val="0"/>
        <w:spacing w:line="300" w:lineRule="auto"/>
        <w:ind w:firstLineChars="200" w:firstLine="433"/>
        <w:rPr>
          <w:rFonts w:hint="eastAsia"/>
          <w:spacing w:val="-1"/>
          <w:w w:val="104"/>
        </w:rPr>
      </w:pPr>
      <w:r>
        <w:rPr>
          <w:rFonts w:hint="eastAsia"/>
          <w:spacing w:val="-1"/>
          <w:w w:val="104"/>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lang w:eastAsia="zh-CN"/>
        </w:rPr>
        <w:t>7</w:t>
      </w:r>
      <w:r>
        <w:rPr>
          <w:rFonts w:hint="eastAsia"/>
          <w:lang w:eastAsia="zh-CN"/>
        </w:rPr>
        <w:t xml:space="preserve"> 附则</w:t>
      </w:r>
    </w:p>
    <w:p>
      <w:pPr>
        <w:snapToGrid w:val="0"/>
        <w:spacing w:line="300" w:lineRule="auto"/>
        <w:ind w:firstLineChars="200" w:firstLine="433"/>
        <w:rPr>
          <w:rFonts w:hint="eastAsia"/>
          <w:spacing w:val="-1"/>
          <w:w w:val="104"/>
        </w:rPr>
      </w:pPr>
      <w:r>
        <w:rPr>
          <w:rFonts w:hint="eastAsia"/>
          <w:spacing w:val="-1"/>
          <w:w w:val="104"/>
        </w:rPr>
        <w:t>本细则编写单位：秦皇岛市质量技术监督检验所。</w:t>
      </w:r>
    </w:p>
    <w:p>
      <w:pPr>
        <w:snapToGrid w:val="0"/>
        <w:spacing w:line="300" w:lineRule="auto"/>
        <w:ind w:firstLineChars="200" w:firstLine="433"/>
        <w:rPr>
          <w:rFonts w:hint="eastAsia"/>
          <w:spacing w:val="-1"/>
          <w:w w:val="104"/>
        </w:rPr>
      </w:pPr>
      <w:r>
        <w:rPr>
          <w:rFonts w:hint="eastAsia"/>
          <w:spacing w:val="-1"/>
          <w:w w:val="104"/>
        </w:rPr>
        <w:t>本细则由秦皇岛市市场监督管理局产品质量安全监督管理科管理。</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359DA211-B806-4067-9F89-0F622FA84BF3}">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10</Pages>
  <Words>0</Words>
  <Characters>4220</Characters>
  <Lines>0</Lines>
  <Paragraphs>110</Paragraphs>
  <CharactersWithSpaces>5627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2025-03-04T07:13:35Z</dcterms:created>
  <dcterms:modified xsi:type="dcterms:W3CDTF">2025-03-06T06:34:23Z</dcterms:modified>
</cp:coreProperties>
</file>