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500" w:lineRule="exact"/>
        <w:jc w:val="center"/>
        <w:textAlignment w:val="auto"/>
        <w:rPr>
          <w:rFonts w:ascii="宋体" w:hAnsi="宋体" w:eastAsia="宋体" w:cs="方正小标宋简体"/>
          <w:snapToGrid/>
          <w:color w:val="auto"/>
          <w:kern w:val="2"/>
          <w:sz w:val="44"/>
          <w:szCs w:val="44"/>
        </w:rPr>
      </w:pPr>
      <w:bookmarkStart w:id="0" w:name="_GoBack"/>
      <w:r>
        <w:rPr>
          <w:rFonts w:hint="eastAsia" w:ascii="宋体" w:hAnsi="宋体" w:eastAsia="宋体" w:cs="方正小标宋简体"/>
          <w:bCs/>
          <w:snapToGrid/>
          <w:color w:val="auto"/>
          <w:kern w:val="2"/>
          <w:sz w:val="44"/>
          <w:szCs w:val="44"/>
        </w:rPr>
        <w:t>秦皇岛市市场监督管理局</w:t>
      </w:r>
    </w:p>
    <w:p>
      <w:pPr>
        <w:keepNext/>
        <w:widowControl w:val="0"/>
        <w:tabs>
          <w:tab w:val="left" w:pos="0"/>
        </w:tabs>
        <w:kinsoku/>
        <w:autoSpaceDE/>
        <w:autoSpaceDN/>
        <w:adjustRightInd/>
        <w:snapToGrid/>
        <w:spacing w:before="156" w:line="500" w:lineRule="exact"/>
        <w:jc w:val="center"/>
        <w:textAlignment w:val="auto"/>
        <w:outlineLvl w:val="0"/>
        <w:rPr>
          <w:rFonts w:ascii="宋体" w:hAnsi="宋体" w:eastAsia="宋体" w:cs="方正小标宋简体"/>
          <w:snapToGrid/>
          <w:color w:val="auto"/>
          <w:kern w:val="2"/>
          <w:sz w:val="44"/>
          <w:szCs w:val="44"/>
          <w:lang w:val="zh-CN" w:bidi="hi-IN"/>
        </w:rPr>
      </w:pPr>
      <w:r>
        <w:rPr>
          <w:rFonts w:hint="eastAsia" w:ascii="宋体" w:hAnsi="宋体" w:eastAsia="宋体" w:cs="方正小标宋简体"/>
          <w:snapToGrid/>
          <w:color w:val="auto"/>
          <w:kern w:val="2"/>
          <w:sz w:val="44"/>
          <w:szCs w:val="44"/>
          <w:lang w:val="zh-CN" w:bidi="hi-IN"/>
        </w:rPr>
        <w:t>行政处罚决定书</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color w:val="auto"/>
          <w:spacing w:val="-31"/>
          <w:sz w:val="32"/>
          <w:szCs w:val="32"/>
        </w:rPr>
      </w:pPr>
      <w:r>
        <w:rPr>
          <w:rFonts w:hint="eastAsia" w:ascii="仿宋" w:hAnsi="仿宋" w:eastAsia="仿宋" w:cs="Times New Roman"/>
          <w:b/>
          <w:bCs/>
          <w:snapToGrid/>
          <w:color w:val="auto"/>
          <w:kern w:val="2"/>
          <w:sz w:val="28"/>
          <w:szCs w:val="28"/>
          <w:lang w:val="zh-CN" w:bidi="hi-IN"/>
        </w:rPr>
        <w:t>秦市监处罚 [202</w:t>
      </w:r>
      <w:r>
        <w:rPr>
          <w:rFonts w:hint="eastAsia" w:ascii="仿宋" w:hAnsi="仿宋" w:eastAsia="仿宋" w:cs="Times New Roman"/>
          <w:b/>
          <w:bCs/>
          <w:snapToGrid/>
          <w:color w:val="auto"/>
          <w:kern w:val="2"/>
          <w:sz w:val="28"/>
          <w:szCs w:val="28"/>
          <w:lang w:val="en-US" w:eastAsia="zh-CN" w:bidi="hi-IN"/>
        </w:rPr>
        <w:t>3</w:t>
      </w:r>
      <w:r>
        <w:rPr>
          <w:rFonts w:hint="eastAsia" w:ascii="仿宋" w:hAnsi="仿宋" w:eastAsia="仿宋" w:cs="Times New Roman"/>
          <w:b/>
          <w:bCs/>
          <w:snapToGrid/>
          <w:color w:val="auto"/>
          <w:kern w:val="2"/>
          <w:sz w:val="28"/>
          <w:szCs w:val="28"/>
          <w:lang w:val="zh-CN" w:bidi="hi-IN"/>
        </w:rPr>
        <w:t>]2</w:t>
      </w:r>
      <w:r>
        <w:rPr>
          <w:rFonts w:ascii="仿宋" w:hAnsi="仿宋" w:eastAsia="仿宋" w:cs="Times New Roman"/>
          <w:b/>
          <w:bCs/>
          <w:snapToGrid/>
          <w:color w:val="auto"/>
          <w:kern w:val="2"/>
          <w:sz w:val="28"/>
          <w:szCs w:val="28"/>
          <w:lang w:val="zh-CN" w:bidi="hi-IN"/>
        </w:rPr>
        <w:t>00</w:t>
      </w:r>
      <w:r>
        <w:rPr>
          <w:rFonts w:hint="eastAsia" w:ascii="仿宋" w:hAnsi="仿宋" w:eastAsia="仿宋" w:cs="Times New Roman"/>
          <w:b/>
          <w:bCs/>
          <w:snapToGrid/>
          <w:color w:val="auto"/>
          <w:kern w:val="2"/>
          <w:sz w:val="28"/>
          <w:szCs w:val="28"/>
          <w:lang w:val="zh-CN" w:bidi="hi-IN"/>
        </w:rPr>
        <w:t>-</w:t>
      </w:r>
      <w:r>
        <w:rPr>
          <w:rFonts w:hint="eastAsia" w:ascii="仿宋" w:hAnsi="仿宋" w:eastAsia="仿宋" w:cs="Times New Roman"/>
          <w:b/>
          <w:bCs/>
          <w:snapToGrid/>
          <w:color w:val="auto"/>
          <w:kern w:val="2"/>
          <w:sz w:val="28"/>
          <w:szCs w:val="28"/>
          <w:lang w:val="en-US" w:eastAsia="zh-CN" w:bidi="hi-IN"/>
        </w:rPr>
        <w:t>80</w:t>
      </w:r>
      <w:r>
        <w:rPr>
          <w:rFonts w:hint="eastAsia" w:ascii="仿宋" w:hAnsi="仿宋" w:eastAsia="仿宋" w:cs="Times New Roman"/>
          <w:b/>
          <w:bCs/>
          <w:snapToGrid/>
          <w:color w:val="auto"/>
          <w:kern w:val="2"/>
          <w:sz w:val="28"/>
          <w:szCs w:val="28"/>
          <w:lang w:val="zh-CN" w:bidi="hi-IN"/>
        </w:rPr>
        <w:t>号</w:t>
      </w:r>
    </w:p>
    <w:p>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rPr>
        <w:t>当事人：北戴河新区高记面馆</w:t>
      </w:r>
    </w:p>
    <w:p>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主体资格证照名称：营业执照</w:t>
      </w:r>
    </w:p>
    <w:p>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pacing w:val="-7"/>
          <w:sz w:val="32"/>
          <w:szCs w:val="32"/>
        </w:rPr>
      </w:pPr>
      <w:r>
        <w:rPr>
          <w:rFonts w:hint="eastAsia" w:ascii="仿宋" w:hAnsi="仿宋" w:eastAsia="仿宋" w:cs="仿宋"/>
          <w:color w:val="auto"/>
          <w:sz w:val="32"/>
          <w:szCs w:val="32"/>
        </w:rPr>
        <w:t>统一社会</w:t>
      </w:r>
      <w:r>
        <w:rPr>
          <w:rFonts w:hint="eastAsia" w:ascii="仿宋" w:hAnsi="仿宋" w:eastAsia="仿宋" w:cs="仿宋"/>
          <w:color w:val="auto"/>
          <w:sz w:val="32"/>
          <w:szCs w:val="32"/>
          <w:lang w:eastAsia="zh-CN"/>
        </w:rPr>
        <w:t>信</w:t>
      </w:r>
      <w:r>
        <w:rPr>
          <w:rFonts w:hint="eastAsia" w:ascii="仿宋" w:hAnsi="仿宋" w:eastAsia="仿宋" w:cs="仿宋"/>
          <w:color w:val="auto"/>
          <w:sz w:val="32"/>
          <w:szCs w:val="32"/>
        </w:rPr>
        <w:t>用代码：</w:t>
      </w:r>
      <w:r>
        <w:rPr>
          <w:rFonts w:hint="eastAsia" w:ascii="仿宋" w:hAnsi="仿宋" w:eastAsia="仿宋" w:cs="仿宋"/>
          <w:color w:val="auto"/>
          <w:spacing w:val="-7"/>
          <w:sz w:val="32"/>
          <w:szCs w:val="32"/>
        </w:rPr>
        <w:t>92130392MA0A8BY73G</w:t>
      </w:r>
    </w:p>
    <w:p>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pacing w:val="-7"/>
          <w:sz w:val="32"/>
          <w:szCs w:val="32"/>
        </w:rPr>
      </w:pPr>
      <w:r>
        <w:rPr>
          <w:rFonts w:hint="eastAsia" w:ascii="仿宋" w:hAnsi="仿宋" w:eastAsia="仿宋" w:cs="仿宋"/>
          <w:color w:val="auto"/>
          <w:sz w:val="32"/>
          <w:szCs w:val="32"/>
        </w:rPr>
        <w:t>经营场所</w:t>
      </w:r>
      <w:r>
        <w:rPr>
          <w:rFonts w:hint="eastAsia" w:ascii="仿宋" w:hAnsi="仿宋" w:eastAsia="仿宋" w:cs="仿宋"/>
          <w:color w:val="auto"/>
          <w:sz w:val="32"/>
          <w:szCs w:val="32"/>
          <w:lang w:eastAsia="zh-CN"/>
        </w:rPr>
        <w:t>：</w:t>
      </w:r>
      <w:r>
        <w:rPr>
          <w:rFonts w:hint="eastAsia" w:ascii="仿宋" w:hAnsi="仿宋" w:eastAsia="仿宋" w:cs="仿宋"/>
          <w:color w:val="auto"/>
          <w:spacing w:val="-7"/>
          <w:sz w:val="32"/>
          <w:szCs w:val="32"/>
        </w:rPr>
        <w:t>皇岛北戴河新区南戴河街道环海路18号</w:t>
      </w:r>
    </w:p>
    <w:p>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经营者：</w:t>
      </w:r>
      <w:r>
        <w:rPr>
          <w:rFonts w:hint="eastAsia" w:ascii="仿宋" w:hAnsi="仿宋" w:eastAsia="仿宋" w:cs="仿宋"/>
          <w:color w:val="auto"/>
          <w:spacing w:val="-7"/>
          <w:sz w:val="32"/>
          <w:szCs w:val="32"/>
          <w:lang w:eastAsia="zh-CN"/>
        </w:rPr>
        <w:t>高明</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7月22日</w:t>
      </w:r>
      <w:r>
        <w:rPr>
          <w:rFonts w:hint="eastAsia" w:ascii="仿宋" w:hAnsi="仿宋" w:eastAsia="仿宋" w:cs="仿宋"/>
          <w:color w:val="auto"/>
          <w:sz w:val="32"/>
          <w:szCs w:val="32"/>
        </w:rPr>
        <w:t>，执法人员对</w:t>
      </w:r>
      <w:r>
        <w:rPr>
          <w:rFonts w:hint="eastAsia" w:ascii="仿宋" w:hAnsi="仿宋" w:eastAsia="仿宋" w:cs="仿宋"/>
          <w:color w:val="auto"/>
          <w:sz w:val="32"/>
          <w:szCs w:val="32"/>
        </w:rPr>
        <w:t>北戴</w:t>
      </w:r>
      <w:r>
        <w:rPr>
          <w:rFonts w:hint="eastAsia" w:ascii="仿宋" w:hAnsi="仿宋" w:eastAsia="仿宋" w:cs="仿宋"/>
          <w:color w:val="auto"/>
          <w:sz w:val="32"/>
          <w:szCs w:val="32"/>
        </w:rPr>
        <w:t>河新区高记面馆进行检查，发现其销售的小龙虾、基围虾、生蚝、扇贝等食用农产品未明码标价。本局于202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日予以立案调查，执法人员对当事人进行询问调查，确定其违法事实。</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u w:val="none"/>
          <w:lang w:eastAsia="zh-CN"/>
        </w:rPr>
        <w:t>经查，</w:t>
      </w:r>
      <w:r>
        <w:rPr>
          <w:rFonts w:hint="eastAsia" w:ascii="仿宋" w:hAnsi="仿宋" w:eastAsia="仿宋" w:cs="仿宋"/>
          <w:color w:val="auto"/>
          <w:sz w:val="32"/>
          <w:szCs w:val="32"/>
        </w:rPr>
        <w:t>当事人202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7月22日</w:t>
      </w:r>
      <w:r>
        <w:rPr>
          <w:rFonts w:hint="eastAsia" w:ascii="仿宋" w:hAnsi="仿宋" w:eastAsia="仿宋" w:cs="仿宋"/>
          <w:color w:val="auto"/>
          <w:sz w:val="32"/>
          <w:szCs w:val="32"/>
          <w:lang w:eastAsia="zh-CN"/>
        </w:rPr>
        <w:t>销售</w:t>
      </w:r>
      <w:r>
        <w:rPr>
          <w:rFonts w:hint="eastAsia" w:ascii="仿宋" w:hAnsi="仿宋" w:eastAsia="仿宋" w:cs="仿宋"/>
          <w:color w:val="auto"/>
          <w:sz w:val="32"/>
          <w:szCs w:val="32"/>
        </w:rPr>
        <w:t>小龙虾、基围虾、生蚝、扇贝等食用农产品</w:t>
      </w:r>
      <w:r>
        <w:rPr>
          <w:rFonts w:hint="eastAsia" w:ascii="仿宋" w:hAnsi="仿宋" w:eastAsia="仿宋" w:cs="仿宋"/>
          <w:color w:val="auto"/>
          <w:sz w:val="32"/>
          <w:szCs w:val="32"/>
          <w:lang w:eastAsia="zh-CN"/>
        </w:rPr>
        <w:t>未明码标价，未标注商品的品名、产地、规格、等级、计价单位、价格或者服务的项目、收费标准等有关情况</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当事人的违法所得无法计算。</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本案未采取行政强制措施。</w:t>
      </w: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上述事实，主要有以下证据证明：</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7月22日</w:t>
      </w:r>
      <w:r>
        <w:rPr>
          <w:rFonts w:hint="eastAsia" w:ascii="仿宋" w:hAnsi="仿宋" w:eastAsia="仿宋" w:cs="仿宋"/>
          <w:color w:val="auto"/>
          <w:sz w:val="32"/>
          <w:szCs w:val="32"/>
        </w:rPr>
        <w:t>，执法人员对当事人检查时制作的现场笔录一份，证明当事人的违法事实；</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7月22日</w:t>
      </w:r>
      <w:r>
        <w:rPr>
          <w:rFonts w:hint="eastAsia" w:ascii="仿宋" w:hAnsi="仿宋" w:eastAsia="仿宋" w:cs="仿宋"/>
          <w:color w:val="auto"/>
          <w:sz w:val="32"/>
          <w:szCs w:val="32"/>
        </w:rPr>
        <w:t>，执法人员对当事人检查时拍摄的</w:t>
      </w:r>
      <w:r>
        <w:rPr>
          <w:rFonts w:hint="eastAsia" w:ascii="仿宋" w:hAnsi="仿宋" w:eastAsia="仿宋" w:cs="仿宋"/>
          <w:color w:val="auto"/>
          <w:sz w:val="32"/>
          <w:szCs w:val="32"/>
          <w:lang w:eastAsia="zh-CN"/>
        </w:rPr>
        <w:t>视频和照片一张</w:t>
      </w:r>
      <w:r>
        <w:rPr>
          <w:rFonts w:hint="eastAsia" w:ascii="仿宋" w:hAnsi="仿宋" w:eastAsia="仿宋" w:cs="仿宋"/>
          <w:color w:val="auto"/>
          <w:sz w:val="32"/>
          <w:szCs w:val="32"/>
        </w:rPr>
        <w:t>，证明当事人的违法事实；</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，执法人员询问当事人时，对当事人制作的询问笔录一份，证明当事人的违法事实</w:t>
      </w:r>
      <w:r>
        <w:rPr>
          <w:rFonts w:hint="eastAsia" w:ascii="仿宋" w:hAnsi="仿宋" w:eastAsia="仿宋" w:cs="仿宋"/>
          <w:color w:val="auto"/>
          <w:sz w:val="32"/>
          <w:szCs w:val="32"/>
          <w:lang w:eastAsia="zh-CN"/>
        </w:rPr>
        <w:t>和违法所得情况</w:t>
      </w:r>
      <w:r>
        <w:rPr>
          <w:rFonts w:hint="eastAsia" w:ascii="仿宋" w:hAnsi="仿宋" w:eastAsia="仿宋" w:cs="仿宋"/>
          <w:color w:val="auto"/>
          <w:sz w:val="32"/>
          <w:szCs w:val="32"/>
        </w:rPr>
        <w:t>；</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执法人员调取的当事人居民身份证复印件一份，证明当事人的身份；</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，执法人员调取的当事人营业执照复印件一张，证明当事人的市场主体资格；</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w:t>
      </w:r>
      <w:r>
        <w:rPr>
          <w:rFonts w:hint="eastAsia" w:ascii="仿宋" w:hAnsi="仿宋" w:eastAsia="仿宋" w:cs="仿宋"/>
          <w:color w:val="auto"/>
          <w:sz w:val="32"/>
          <w:szCs w:val="32"/>
          <w:lang w:eastAsia="zh-CN"/>
        </w:rPr>
        <w:t>其</w:t>
      </w:r>
      <w:r>
        <w:rPr>
          <w:rFonts w:hint="eastAsia" w:ascii="仿宋" w:hAnsi="仿宋" w:eastAsia="仿宋" w:cs="仿宋"/>
          <w:color w:val="auto"/>
          <w:sz w:val="32"/>
          <w:szCs w:val="32"/>
        </w:rPr>
        <w:t>从业人员健康证明复印件</w:t>
      </w:r>
      <w:r>
        <w:rPr>
          <w:rFonts w:hint="eastAsia" w:ascii="仿宋" w:hAnsi="仿宋" w:eastAsia="仿宋" w:cs="仿宋"/>
          <w:color w:val="auto"/>
          <w:sz w:val="32"/>
          <w:szCs w:val="32"/>
          <w:lang w:eastAsia="zh-CN"/>
        </w:rPr>
        <w:t>两</w:t>
      </w:r>
      <w:r>
        <w:rPr>
          <w:rFonts w:hint="eastAsia" w:ascii="仿宋" w:hAnsi="仿宋" w:eastAsia="仿宋" w:cs="仿宋"/>
          <w:color w:val="auto"/>
          <w:sz w:val="32"/>
          <w:szCs w:val="32"/>
        </w:rPr>
        <w:t>份，证明其从业人员的从业资格；</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，执法人员调取的当事人食品</w:t>
      </w:r>
      <w:r>
        <w:rPr>
          <w:rFonts w:hint="eastAsia" w:ascii="仿宋" w:hAnsi="仿宋" w:eastAsia="仿宋" w:cs="仿宋"/>
          <w:color w:val="auto"/>
          <w:sz w:val="32"/>
          <w:szCs w:val="32"/>
          <w:lang w:eastAsia="zh-CN"/>
        </w:rPr>
        <w:t>经营许可证</w:t>
      </w:r>
      <w:r>
        <w:rPr>
          <w:rFonts w:hint="eastAsia" w:ascii="仿宋" w:hAnsi="仿宋" w:eastAsia="仿宋" w:cs="仿宋"/>
          <w:color w:val="auto"/>
          <w:sz w:val="32"/>
          <w:szCs w:val="32"/>
        </w:rPr>
        <w:t>复印件一份，证明当事人的经营资格。</w:t>
      </w:r>
    </w:p>
    <w:p>
      <w:pPr>
        <w:keepNext w:val="0"/>
        <w:keepLines w:val="0"/>
        <w:pageBreakBefore w:val="0"/>
        <w:widowControl/>
        <w:kinsoku/>
        <w:wordWrap/>
        <w:overflowPunct/>
        <w:topLinePunct w:val="0"/>
        <w:autoSpaceDE/>
        <w:autoSpaceDN/>
        <w:bidi w:val="0"/>
        <w:adjustRightInd w:val="0"/>
        <w:snapToGrid w:val="0"/>
        <w:spacing w:after="0" w:line="440" w:lineRule="exact"/>
        <w:ind w:firstLine="604" w:firstLineChars="200"/>
        <w:contextualSpacing/>
        <w:textAlignment w:val="auto"/>
        <w:rPr>
          <w:rFonts w:hint="eastAsia" w:ascii="仿宋" w:hAnsi="仿宋" w:eastAsia="仿宋" w:cs="仿宋"/>
          <w:color w:val="auto"/>
          <w:sz w:val="32"/>
          <w:szCs w:val="32"/>
        </w:rPr>
      </w:pPr>
      <w:r>
        <w:rPr>
          <w:rFonts w:hint="eastAsia" w:ascii="仿宋" w:hAnsi="仿宋" w:eastAsia="仿宋" w:cs="仿宋"/>
          <w:snapToGrid w:val="0"/>
          <w:color w:val="auto"/>
          <w:spacing w:val="-9"/>
          <w:sz w:val="32"/>
          <w:szCs w:val="32"/>
        </w:rPr>
        <w:t>202</w:t>
      </w:r>
      <w:r>
        <w:rPr>
          <w:rFonts w:hint="eastAsia" w:ascii="仿宋" w:hAnsi="仿宋" w:eastAsia="仿宋" w:cs="仿宋"/>
          <w:snapToGrid w:val="0"/>
          <w:color w:val="auto"/>
          <w:spacing w:val="-9"/>
          <w:sz w:val="32"/>
          <w:szCs w:val="32"/>
          <w:lang w:val="en-US" w:eastAsia="zh-CN"/>
        </w:rPr>
        <w:t>3</w:t>
      </w:r>
      <w:r>
        <w:rPr>
          <w:rFonts w:hint="eastAsia" w:ascii="仿宋" w:hAnsi="仿宋" w:eastAsia="仿宋" w:cs="仿宋"/>
          <w:snapToGrid w:val="0"/>
          <w:color w:val="auto"/>
          <w:spacing w:val="-9"/>
          <w:sz w:val="32"/>
          <w:szCs w:val="32"/>
        </w:rPr>
        <w:t>年</w:t>
      </w:r>
      <w:r>
        <w:rPr>
          <w:rFonts w:hint="eastAsia" w:ascii="仿宋" w:hAnsi="仿宋" w:eastAsia="仿宋" w:cs="仿宋"/>
          <w:snapToGrid w:val="0"/>
          <w:color w:val="auto"/>
          <w:spacing w:val="-9"/>
          <w:sz w:val="32"/>
          <w:szCs w:val="32"/>
          <w:lang w:val="en-US" w:eastAsia="zh-CN"/>
        </w:rPr>
        <w:t>8</w:t>
      </w:r>
      <w:r>
        <w:rPr>
          <w:rFonts w:hint="eastAsia" w:ascii="仿宋" w:hAnsi="仿宋" w:eastAsia="仿宋" w:cs="仿宋"/>
          <w:snapToGrid w:val="0"/>
          <w:color w:val="auto"/>
          <w:spacing w:val="-9"/>
          <w:sz w:val="32"/>
          <w:szCs w:val="32"/>
        </w:rPr>
        <w:t>月</w:t>
      </w:r>
      <w:r>
        <w:rPr>
          <w:rFonts w:hint="eastAsia" w:ascii="仿宋" w:hAnsi="仿宋" w:eastAsia="仿宋" w:cs="仿宋"/>
          <w:snapToGrid w:val="0"/>
          <w:color w:val="auto"/>
          <w:spacing w:val="-9"/>
          <w:sz w:val="32"/>
          <w:szCs w:val="32"/>
          <w:lang w:val="en-US" w:eastAsia="zh-CN"/>
        </w:rPr>
        <w:t>9</w:t>
      </w:r>
      <w:r>
        <w:rPr>
          <w:rFonts w:hint="eastAsia" w:ascii="仿宋" w:hAnsi="仿宋" w:eastAsia="仿宋" w:cs="仿宋"/>
          <w:snapToGrid w:val="0"/>
          <w:color w:val="auto"/>
          <w:spacing w:val="-9"/>
          <w:sz w:val="32"/>
          <w:szCs w:val="32"/>
        </w:rPr>
        <w:t>日，本局向当事人送达行政处罚告知书，告知其拟作出行政处罚内容</w:t>
      </w:r>
      <w:r>
        <w:rPr>
          <w:rFonts w:hint="eastAsia" w:ascii="仿宋" w:hAnsi="仿宋" w:eastAsia="仿宋" w:cs="仿宋"/>
          <w:snapToGrid w:val="0"/>
          <w:color w:val="auto"/>
          <w:spacing w:val="-9"/>
          <w:sz w:val="32"/>
          <w:szCs w:val="32"/>
          <w:lang w:eastAsia="zh-CN"/>
        </w:rPr>
        <w:t>以及</w:t>
      </w:r>
      <w:r>
        <w:rPr>
          <w:rFonts w:hint="eastAsia" w:ascii="仿宋" w:hAnsi="仿宋" w:eastAsia="仿宋" w:cs="仿宋"/>
          <w:snapToGrid w:val="0"/>
          <w:color w:val="auto"/>
          <w:spacing w:val="-9"/>
          <w:sz w:val="32"/>
          <w:szCs w:val="32"/>
        </w:rPr>
        <w:t>事实、理由、依据，</w:t>
      </w:r>
      <w:r>
        <w:rPr>
          <w:rFonts w:hint="eastAsia" w:ascii="仿宋" w:hAnsi="仿宋" w:eastAsia="仿宋" w:cs="仿宋"/>
          <w:snapToGrid w:val="0"/>
          <w:color w:val="auto"/>
          <w:spacing w:val="-9"/>
          <w:sz w:val="32"/>
          <w:szCs w:val="32"/>
          <w:lang w:eastAsia="zh-CN"/>
        </w:rPr>
        <w:t>并告知当事人依法享有陈述、申辩和要求听证的权利。</w:t>
      </w:r>
      <w:r>
        <w:rPr>
          <w:rFonts w:hint="eastAsia" w:ascii="仿宋" w:hAnsi="仿宋" w:eastAsia="仿宋" w:cs="仿宋"/>
          <w:snapToGrid w:val="0"/>
          <w:color w:val="auto"/>
          <w:spacing w:val="-9"/>
          <w:sz w:val="32"/>
          <w:szCs w:val="32"/>
        </w:rPr>
        <w:t>当事人在法定期限内未提出</w:t>
      </w:r>
      <w:r>
        <w:rPr>
          <w:rFonts w:hint="eastAsia" w:ascii="仿宋" w:hAnsi="仿宋" w:eastAsia="仿宋" w:cs="仿宋"/>
          <w:snapToGrid w:val="0"/>
          <w:color w:val="auto"/>
          <w:spacing w:val="-9"/>
          <w:sz w:val="32"/>
          <w:szCs w:val="32"/>
          <w:lang w:eastAsia="zh-CN"/>
        </w:rPr>
        <w:t>听证要求，也未提出</w:t>
      </w:r>
      <w:r>
        <w:rPr>
          <w:rFonts w:hint="eastAsia" w:ascii="仿宋" w:hAnsi="仿宋" w:eastAsia="仿宋" w:cs="仿宋"/>
          <w:snapToGrid w:val="0"/>
          <w:color w:val="auto"/>
          <w:spacing w:val="-9"/>
          <w:sz w:val="32"/>
          <w:szCs w:val="32"/>
        </w:rPr>
        <w:t>陈述、申辩</w:t>
      </w:r>
      <w:r>
        <w:rPr>
          <w:rFonts w:hint="eastAsia" w:ascii="仿宋" w:hAnsi="仿宋" w:eastAsia="仿宋" w:cs="仿宋"/>
          <w:snapToGrid w:val="0"/>
          <w:color w:val="auto"/>
          <w:spacing w:val="-9"/>
          <w:sz w:val="32"/>
          <w:szCs w:val="32"/>
          <w:lang w:eastAsia="zh-CN"/>
        </w:rPr>
        <w:t>意见</w:t>
      </w:r>
      <w:r>
        <w:rPr>
          <w:rFonts w:hint="eastAsia" w:ascii="仿宋" w:hAnsi="仿宋" w:eastAsia="仿宋" w:cs="仿宋"/>
          <w:snapToGrid w:val="0"/>
          <w:color w:val="auto"/>
          <w:spacing w:val="-9"/>
          <w:sz w:val="32"/>
          <w:szCs w:val="32"/>
        </w:rPr>
        <w:t>。</w:t>
      </w:r>
    </w:p>
    <w:p>
      <w:pPr>
        <w:spacing w:line="460" w:lineRule="exact"/>
        <w:ind w:firstLine="640" w:firstLineChars="200"/>
        <w:rPr>
          <w:rFonts w:hint="eastAsia" w:ascii="仿宋" w:hAnsi="仿宋" w:eastAsia="仿宋" w:cs="仿宋"/>
          <w:color w:val="auto"/>
          <w:spacing w:val="-12"/>
          <w:sz w:val="32"/>
          <w:szCs w:val="32"/>
        </w:rPr>
      </w:pPr>
      <w:r>
        <w:rPr>
          <w:rFonts w:hint="eastAsia" w:ascii="仿宋" w:hAnsi="仿宋" w:eastAsia="仿宋" w:cs="仿宋"/>
          <w:color w:val="auto"/>
          <w:sz w:val="32"/>
          <w:szCs w:val="32"/>
        </w:rPr>
        <w:t>本局认为，当事人</w:t>
      </w:r>
      <w:r>
        <w:rPr>
          <w:rFonts w:hint="eastAsia" w:ascii="仿宋" w:hAnsi="仿宋" w:eastAsia="仿宋" w:cs="仿宋"/>
          <w:color w:val="auto"/>
          <w:sz w:val="32"/>
          <w:szCs w:val="32"/>
          <w:lang w:eastAsia="zh-CN"/>
        </w:rPr>
        <w:t>销售的</w:t>
      </w:r>
      <w:r>
        <w:rPr>
          <w:rFonts w:hint="eastAsia" w:ascii="仿宋" w:hAnsi="仿宋" w:eastAsia="仿宋" w:cs="仿宋"/>
          <w:color w:val="auto"/>
          <w:sz w:val="32"/>
          <w:szCs w:val="32"/>
        </w:rPr>
        <w:t>小龙虾、基围虾、生蚝、扇贝等食用农产品</w:t>
      </w:r>
      <w:r>
        <w:rPr>
          <w:rFonts w:hint="eastAsia" w:ascii="仿宋" w:hAnsi="仿宋" w:eastAsia="仿宋" w:cs="仿宋"/>
          <w:color w:val="auto"/>
          <w:sz w:val="32"/>
          <w:szCs w:val="32"/>
          <w:lang w:eastAsia="zh-CN"/>
        </w:rPr>
        <w:t>未明码标价，未标注商品的品名、产地、规格、等级、计价单位、价格或者服务的项目、收费标准等有关情况</w:t>
      </w:r>
      <w:r>
        <w:rPr>
          <w:rFonts w:hint="eastAsia" w:ascii="仿宋" w:hAnsi="仿宋" w:eastAsia="仿宋" w:cs="仿宋"/>
          <w:color w:val="auto"/>
          <w:sz w:val="32"/>
          <w:szCs w:val="32"/>
          <w:lang w:val="zh-TW"/>
        </w:rPr>
        <w:t>的</w:t>
      </w:r>
      <w:r>
        <w:rPr>
          <w:rFonts w:hint="eastAsia" w:ascii="仿宋" w:hAnsi="仿宋" w:eastAsia="仿宋" w:cs="仿宋"/>
          <w:color w:val="auto"/>
          <w:sz w:val="32"/>
          <w:szCs w:val="32"/>
        </w:rPr>
        <w:t>行为，违反了《中华人民共和国价格法》第十三条</w:t>
      </w:r>
      <w:r>
        <w:rPr>
          <w:rFonts w:hint="eastAsia" w:ascii="仿宋" w:hAnsi="仿宋" w:eastAsia="仿宋" w:cs="仿宋"/>
          <w:color w:val="auto"/>
          <w:sz w:val="32"/>
          <w:szCs w:val="32"/>
          <w:lang w:eastAsia="zh-CN"/>
        </w:rPr>
        <w:t>“ 经营者销售、收购商品和提供服务，应当按照政府价格主管部门的规定明码标价，注明商品的品名、产地、规格、等级、计价单位、价格或者服务的项目、收费标准等有关情况。”和《明码标价和禁止价格欺诈规定》第七条第一款“经营者销售商品应当标示商品的品名、价格和计价单位。”</w:t>
      </w:r>
      <w:r>
        <w:rPr>
          <w:rFonts w:hint="eastAsia" w:ascii="仿宋" w:hAnsi="仿宋" w:eastAsia="仿宋" w:cs="仿宋"/>
          <w:color w:val="auto"/>
          <w:sz w:val="32"/>
          <w:szCs w:val="32"/>
        </w:rPr>
        <w:t>的规定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属未明码标价销售食用农产品</w:t>
      </w:r>
      <w:r>
        <w:rPr>
          <w:rFonts w:hint="eastAsia" w:ascii="仿宋" w:hAnsi="仿宋" w:eastAsia="仿宋" w:cs="仿宋"/>
          <w:color w:val="auto"/>
          <w:spacing w:val="-12"/>
          <w:sz w:val="32"/>
          <w:szCs w:val="32"/>
        </w:rPr>
        <w:t>的违法行为。</w:t>
      </w:r>
    </w:p>
    <w:p>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依据《河北省市场监督管理行政处罚裁量</w:t>
      </w:r>
      <w:r>
        <w:rPr>
          <w:rFonts w:hint="eastAsia" w:ascii="仿宋" w:hAnsi="仿宋" w:eastAsia="仿宋" w:cs="仿宋"/>
          <w:color w:val="auto"/>
          <w:sz w:val="32"/>
          <w:szCs w:val="32"/>
          <w:lang w:eastAsia="zh-CN"/>
        </w:rPr>
        <w:t>权适用规则</w:t>
      </w:r>
      <w:r>
        <w:rPr>
          <w:rFonts w:hint="eastAsia" w:ascii="仿宋" w:hAnsi="仿宋" w:eastAsia="仿宋" w:cs="仿宋"/>
          <w:color w:val="auto"/>
          <w:sz w:val="32"/>
          <w:szCs w:val="32"/>
        </w:rPr>
        <w:t>》的规定，</w:t>
      </w:r>
      <w:r>
        <w:rPr>
          <w:rFonts w:hint="eastAsia" w:ascii="仿宋" w:hAnsi="仿宋" w:eastAsia="仿宋" w:cs="仿宋"/>
          <w:color w:val="auto"/>
          <w:sz w:val="32"/>
          <w:szCs w:val="32"/>
          <w:lang w:eastAsia="zh-CN"/>
        </w:rPr>
        <w:t>当事人门店位于南戴河旅游广场，流动人员较多，</w:t>
      </w:r>
      <w:r>
        <w:rPr>
          <w:rFonts w:hint="eastAsia" w:ascii="仿宋" w:hAnsi="仿宋" w:eastAsia="仿宋" w:cs="仿宋"/>
          <w:color w:val="auto"/>
          <w:sz w:val="32"/>
          <w:szCs w:val="32"/>
        </w:rPr>
        <w:t>综合考虑当事人违法行为的事实、性质、情节、社会危害程度，</w:t>
      </w:r>
      <w:r>
        <w:rPr>
          <w:rFonts w:hint="eastAsia" w:ascii="仿宋" w:hAnsi="仿宋" w:eastAsia="仿宋" w:cs="仿宋"/>
          <w:color w:val="auto"/>
          <w:sz w:val="32"/>
          <w:szCs w:val="32"/>
          <w:lang w:eastAsia="zh-CN"/>
        </w:rPr>
        <w:t>没有从轻或者减轻处罚的情形，</w:t>
      </w:r>
      <w:r>
        <w:rPr>
          <w:rFonts w:hint="eastAsia" w:ascii="仿宋" w:hAnsi="仿宋" w:eastAsia="仿宋" w:cs="仿宋"/>
          <w:color w:val="auto"/>
          <w:sz w:val="32"/>
          <w:szCs w:val="32"/>
        </w:rPr>
        <w:t>适用一般裁量，</w:t>
      </w:r>
      <w:r>
        <w:rPr>
          <w:rFonts w:hint="eastAsia" w:ascii="仿宋" w:hAnsi="仿宋" w:eastAsia="仿宋" w:cs="仿宋"/>
          <w:color w:val="auto"/>
          <w:sz w:val="32"/>
          <w:szCs w:val="32"/>
          <w:lang w:val="en-US" w:eastAsia="zh-CN"/>
        </w:rPr>
        <w:t>处罚范围应在1500 元以上 3500 元以下。</w:t>
      </w:r>
    </w:p>
    <w:p>
      <w:pPr>
        <w:pStyle w:val="4"/>
        <w:keepNext w:val="0"/>
        <w:keepLines w:val="0"/>
        <w:pageBreakBefore w:val="0"/>
        <w:numPr>
          <w:ilvl w:val="0"/>
          <w:numId w:val="0"/>
        </w:numPr>
        <w:wordWrap/>
        <w:overflowPunct/>
        <w:topLinePunct w:val="0"/>
        <w:bidi w:val="0"/>
        <w:spacing w:beforeAutospacing="0" w:afterAutospacing="0" w:line="440" w:lineRule="exact"/>
        <w:ind w:firstLine="640" w:firstLineChars="200"/>
        <w:jc w:val="both"/>
        <w:rPr>
          <w:rFonts w:hint="eastAsia" w:ascii="仿宋" w:hAnsi="仿宋" w:eastAsia="仿宋" w:cs="仿宋"/>
          <w:color w:val="auto"/>
          <w:spacing w:val="0"/>
          <w:sz w:val="32"/>
          <w:szCs w:val="32"/>
        </w:rPr>
      </w:pPr>
      <w:r>
        <w:rPr>
          <w:rFonts w:hint="eastAsia" w:ascii="仿宋" w:hAnsi="仿宋" w:eastAsia="仿宋" w:cs="仿宋"/>
          <w:color w:val="auto"/>
          <w:sz w:val="32"/>
          <w:szCs w:val="32"/>
        </w:rPr>
        <w:t>综上所述，</w:t>
      </w:r>
      <w:r>
        <w:rPr>
          <w:rFonts w:hint="eastAsia" w:ascii="仿宋" w:hAnsi="仿宋" w:eastAsia="仿宋" w:cs="仿宋"/>
          <w:color w:val="auto"/>
          <w:spacing w:val="-12"/>
          <w:sz w:val="32"/>
          <w:szCs w:val="32"/>
          <w:u w:val="none"/>
          <w:lang w:eastAsia="zh-CN"/>
        </w:rPr>
        <w:t>根据</w:t>
      </w:r>
      <w:r>
        <w:rPr>
          <w:rFonts w:hint="eastAsia" w:ascii="仿宋" w:hAnsi="仿宋" w:eastAsia="仿宋" w:cs="仿宋"/>
          <w:color w:val="auto"/>
          <w:sz w:val="32"/>
          <w:szCs w:val="32"/>
          <w:lang w:eastAsia="zh-CN"/>
        </w:rPr>
        <w:t>《明码标价和禁止价格欺诈规定》</w:t>
      </w: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十二条</w:t>
      </w:r>
      <w:r>
        <w:rPr>
          <w:rFonts w:hint="eastAsia" w:ascii="仿宋" w:hAnsi="仿宋" w:eastAsia="仿宋" w:cs="仿宋"/>
          <w:color w:val="auto"/>
          <w:sz w:val="32"/>
          <w:szCs w:val="32"/>
          <w:lang w:eastAsia="zh-CN"/>
        </w:rPr>
        <w:t>“经营者违反本规定有关明码标价规定的，由县级以上市场监督管理部门依照《中华人民共和国价格法》、《价格违法行为行政处罚规定》有关规定进行处罚。”</w:t>
      </w:r>
      <w:r>
        <w:rPr>
          <w:rFonts w:hint="eastAsia" w:ascii="仿宋" w:hAnsi="仿宋" w:eastAsia="仿宋" w:cs="仿宋"/>
          <w:color w:val="auto"/>
          <w:sz w:val="32"/>
          <w:szCs w:val="32"/>
          <w:lang w:eastAsia="zh-CN"/>
        </w:rPr>
        <w:t>依据</w:t>
      </w:r>
      <w:r>
        <w:rPr>
          <w:rFonts w:hint="eastAsia" w:ascii="仿宋" w:hAnsi="仿宋" w:eastAsia="仿宋" w:cs="仿宋"/>
          <w:color w:val="auto"/>
          <w:sz w:val="32"/>
          <w:szCs w:val="32"/>
        </w:rPr>
        <w:t>《中华人民共和国价格法》第四十二条</w:t>
      </w:r>
      <w:r>
        <w:rPr>
          <w:rFonts w:hint="eastAsia" w:ascii="仿宋" w:hAnsi="仿宋" w:eastAsia="仿宋" w:cs="仿宋"/>
          <w:color w:val="auto"/>
          <w:sz w:val="32"/>
          <w:szCs w:val="32"/>
        </w:rPr>
        <w:t>“经营者违反明码标价规定的，责令改正，没收违法所得，可以并处五千元以下的罚款。”</w:t>
      </w:r>
      <w:r>
        <w:rPr>
          <w:rFonts w:hint="eastAsia" w:ascii="仿宋" w:hAnsi="仿宋" w:eastAsia="仿宋" w:cs="仿宋"/>
          <w:color w:val="auto"/>
          <w:sz w:val="32"/>
          <w:szCs w:val="32"/>
          <w:lang w:eastAsia="zh-CN"/>
        </w:rPr>
        <w:t>和《价格违法行为行政处罚规定》第十三条第一款第（一）项“经营者违反明码标价规定，有下列行为之一的，责令改正，没收违法所得，可以并处5000元以下的罚款：(一)不标明价格的;”</w:t>
      </w:r>
      <w:r>
        <w:rPr>
          <w:rFonts w:hint="eastAsia" w:ascii="仿宋" w:hAnsi="仿宋" w:eastAsia="仿宋" w:cs="仿宋"/>
          <w:color w:val="auto"/>
          <w:sz w:val="32"/>
          <w:szCs w:val="32"/>
        </w:rPr>
        <w:t>之规定，</w:t>
      </w:r>
      <w:r>
        <w:rPr>
          <w:rFonts w:hint="eastAsia" w:ascii="仿宋" w:hAnsi="仿宋" w:eastAsia="仿宋" w:cs="仿宋"/>
          <w:color w:val="auto"/>
          <w:spacing w:val="0"/>
          <w:sz w:val="32"/>
          <w:szCs w:val="32"/>
          <w:lang w:eastAsia="zh-CN"/>
        </w:rPr>
        <w:t>现</w:t>
      </w:r>
      <w:r>
        <w:rPr>
          <w:rFonts w:hint="eastAsia" w:ascii="仿宋" w:hAnsi="仿宋" w:eastAsia="仿宋" w:cs="仿宋"/>
          <w:color w:val="auto"/>
          <w:spacing w:val="0"/>
          <w:sz w:val="32"/>
          <w:szCs w:val="32"/>
        </w:rPr>
        <w:t>责令当事人改正上述违法行为，并处罚如下：</w:t>
      </w:r>
    </w:p>
    <w:p>
      <w:pPr>
        <w:pStyle w:val="4"/>
        <w:keepNext w:val="0"/>
        <w:keepLines w:val="0"/>
        <w:pageBreakBefore w:val="0"/>
        <w:numPr>
          <w:ilvl w:val="0"/>
          <w:numId w:val="0"/>
        </w:numPr>
        <w:wordWrap/>
        <w:overflowPunct/>
        <w:topLinePunct w:val="0"/>
        <w:bidi w:val="0"/>
        <w:spacing w:beforeAutospacing="0" w:afterAutospacing="0" w:line="44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pacing w:val="0"/>
          <w:sz w:val="32"/>
          <w:szCs w:val="32"/>
        </w:rPr>
        <w:t>罚款</w:t>
      </w:r>
      <w:r>
        <w:rPr>
          <w:rFonts w:hint="eastAsia" w:ascii="仿宋" w:hAnsi="仿宋" w:eastAsia="仿宋" w:cs="仿宋"/>
          <w:color w:val="auto"/>
          <w:spacing w:val="0"/>
          <w:sz w:val="32"/>
          <w:szCs w:val="32"/>
          <w:lang w:val="en-US" w:eastAsia="zh-CN"/>
        </w:rPr>
        <w:t>300</w:t>
      </w:r>
      <w:r>
        <w:rPr>
          <w:rFonts w:hint="eastAsia" w:ascii="仿宋" w:hAnsi="仿宋" w:eastAsia="仿宋" w:cs="仿宋"/>
          <w:color w:val="auto"/>
          <w:spacing w:val="0"/>
          <w:sz w:val="32"/>
          <w:szCs w:val="32"/>
        </w:rPr>
        <w:t>0元。</w:t>
      </w:r>
    </w:p>
    <w:p>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 xml:space="preserve">当事人应当自收到本行政处罚决定书之日起十五日内，将罚没款缴至秦皇岛银行（账户：秦皇岛市财政局）。到期不缴纳罚款的，依据《中华人民共和国行政处罚法》第七十二条的规定，本局将每日按罚款数额的百分之三加处罚款，并依法申请人民法院强制执行。 </w:t>
      </w:r>
    </w:p>
    <w:p>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如你（单位）不服本行政处罚决定，可以在收到本行政处罚决定书之日起六十日内向秦皇岛市人民政府申请行政复议；也可以在六个月内依法向秦皇岛市海港区人民法院提起行政诉讼</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 xml:space="preserve">          </w:t>
      </w:r>
    </w:p>
    <w:p>
      <w:pPr>
        <w:shd w:val="clear" w:color="auto" w:fill="FFFFFF"/>
        <w:kinsoku/>
        <w:autoSpaceDE/>
        <w:autoSpaceDN/>
        <w:adjustRightInd/>
        <w:snapToGrid/>
        <w:spacing w:line="500" w:lineRule="exact"/>
        <w:textAlignment w:val="auto"/>
        <w:rPr>
          <w:rFonts w:hint="eastAsia" w:ascii="仿宋" w:hAnsi="仿宋" w:eastAsia="仿宋" w:cs="仿宋"/>
          <w:snapToGrid/>
          <w:color w:val="auto"/>
          <w:sz w:val="32"/>
          <w:szCs w:val="32"/>
        </w:rPr>
      </w:pPr>
    </w:p>
    <w:p>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pPr>
        <w:shd w:val="clear" w:color="auto" w:fill="FFFFFF"/>
        <w:kinsoku/>
        <w:autoSpaceDE/>
        <w:autoSpaceDN/>
        <w:adjustRightInd/>
        <w:snapToGrid/>
        <w:spacing w:line="500" w:lineRule="exact"/>
        <w:textAlignment w:val="auto"/>
        <w:rPr>
          <w:rFonts w:hint="eastAsia" w:ascii="仿宋" w:hAnsi="仿宋" w:eastAsia="仿宋" w:cs="仿宋"/>
          <w:snapToGrid/>
          <w:color w:val="auto"/>
          <w:sz w:val="32"/>
          <w:szCs w:val="32"/>
        </w:rPr>
      </w:pPr>
    </w:p>
    <w:p>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秦皇岛市市场监督管理局</w:t>
      </w:r>
    </w:p>
    <w:p>
      <w:pPr>
        <w:widowControl w:val="0"/>
        <w:kinsoku/>
        <w:autoSpaceDE/>
        <w:autoSpaceDN/>
        <w:adjustRightInd/>
        <w:snapToGrid/>
        <w:spacing w:line="500" w:lineRule="exact"/>
        <w:ind w:right="640" w:firstLine="4960" w:firstLineChars="1550"/>
        <w:jc w:val="both"/>
        <w:textAlignment w:val="auto"/>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rPr>
        <w:t>202</w:t>
      </w:r>
      <w:r>
        <w:rPr>
          <w:rFonts w:hint="eastAsia" w:ascii="仿宋" w:hAnsi="仿宋" w:eastAsia="仿宋" w:cs="仿宋"/>
          <w:snapToGrid/>
          <w:color w:val="auto"/>
          <w:kern w:val="2"/>
          <w:sz w:val="32"/>
          <w:szCs w:val="32"/>
          <w:lang w:val="en-US" w:eastAsia="zh-CN"/>
        </w:rPr>
        <w:t>3</w:t>
      </w:r>
      <w:r>
        <w:rPr>
          <w:rFonts w:hint="eastAsia" w:ascii="仿宋" w:hAnsi="仿宋" w:eastAsia="仿宋" w:cs="仿宋"/>
          <w:snapToGrid/>
          <w:color w:val="auto"/>
          <w:kern w:val="2"/>
          <w:sz w:val="32"/>
          <w:szCs w:val="32"/>
        </w:rPr>
        <w:t>年</w:t>
      </w:r>
      <w:r>
        <w:rPr>
          <w:rFonts w:hint="eastAsia" w:ascii="仿宋" w:hAnsi="仿宋" w:eastAsia="仿宋" w:cs="仿宋"/>
          <w:snapToGrid/>
          <w:color w:val="auto"/>
          <w:kern w:val="2"/>
          <w:sz w:val="32"/>
          <w:szCs w:val="32"/>
          <w:lang w:val="en-US" w:eastAsia="zh-CN"/>
        </w:rPr>
        <w:t>8</w:t>
      </w:r>
      <w:r>
        <w:rPr>
          <w:rFonts w:hint="eastAsia" w:ascii="仿宋" w:hAnsi="仿宋" w:eastAsia="仿宋" w:cs="仿宋"/>
          <w:snapToGrid/>
          <w:color w:val="auto"/>
          <w:kern w:val="2"/>
          <w:sz w:val="32"/>
          <w:szCs w:val="32"/>
        </w:rPr>
        <w:t>月</w:t>
      </w:r>
      <w:r>
        <w:rPr>
          <w:rFonts w:hint="eastAsia" w:ascii="仿宋" w:hAnsi="仿宋" w:eastAsia="仿宋" w:cs="仿宋"/>
          <w:snapToGrid/>
          <w:color w:val="auto"/>
          <w:kern w:val="2"/>
          <w:sz w:val="32"/>
          <w:szCs w:val="32"/>
          <w:lang w:val="en-US" w:eastAsia="zh-CN"/>
        </w:rPr>
        <w:t>17</w:t>
      </w:r>
      <w:r>
        <w:rPr>
          <w:rFonts w:hint="eastAsia" w:ascii="仿宋" w:hAnsi="仿宋" w:eastAsia="仿宋" w:cs="仿宋"/>
          <w:snapToGrid/>
          <w:color w:val="auto"/>
          <w:kern w:val="2"/>
          <w:sz w:val="32"/>
          <w:szCs w:val="32"/>
        </w:rPr>
        <w:t>日</w:t>
      </w:r>
    </w:p>
    <w:p>
      <w:pPr>
        <w:widowControl w:val="0"/>
        <w:kinsoku/>
        <w:autoSpaceDE/>
        <w:autoSpaceDN/>
        <w:adjustRightInd/>
        <w:snapToGrid/>
        <w:spacing w:line="500" w:lineRule="exact"/>
        <w:jc w:val="center"/>
        <w:textAlignment w:val="auto"/>
        <w:rPr>
          <w:rFonts w:hint="eastAsia" w:ascii="仿宋" w:hAnsi="仿宋" w:eastAsia="仿宋" w:cs="仿宋"/>
          <w:snapToGrid/>
          <w:color w:val="auto"/>
          <w:kern w:val="2"/>
          <w:sz w:val="32"/>
          <w:szCs w:val="32"/>
        </w:rPr>
      </w:pPr>
    </w:p>
    <w:p>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2"/>
          <w:szCs w:val="32"/>
        </w:rPr>
      </w:pPr>
    </w:p>
    <w:p>
      <w:pPr>
        <w:widowControl w:val="0"/>
        <w:kinsoku/>
        <w:autoSpaceDE/>
        <w:autoSpaceDN/>
        <w:adjustRightInd/>
        <w:snapToGrid/>
        <w:spacing w:line="500" w:lineRule="exact"/>
        <w:jc w:val="both"/>
        <w:textAlignment w:val="auto"/>
        <w:rPr>
          <w:rFonts w:ascii="仿宋" w:hAnsi="仿宋" w:eastAsia="仿宋" w:cs="Times New Roman"/>
          <w:snapToGrid/>
          <w:color w:val="auto"/>
          <w:kern w:val="2"/>
          <w:sz w:val="32"/>
          <w:szCs w:val="32"/>
        </w:rPr>
      </w:pPr>
    </w:p>
    <w:p>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0"/>
          <w:szCs w:val="30"/>
        </w:rPr>
      </w:pPr>
      <w:r>
        <w:rPr>
          <w:rFonts w:hint="eastAsia" w:ascii="仿宋" w:hAnsi="仿宋" w:eastAsia="仿宋" w:cs="Times New Roman"/>
          <w:snapToGrid/>
          <w:color w:val="auto"/>
          <w:kern w:val="2"/>
          <w:sz w:val="30"/>
          <w:szCs w:val="30"/>
        </w:rPr>
        <w:t>（市场监督管理部门将依法向社会公示本行政处罚决定信息）</w:t>
      </w:r>
    </w:p>
    <w:p>
      <w:pPr>
        <w:widowControl w:val="0"/>
        <w:kinsoku/>
        <w:autoSpaceDE/>
        <w:autoSpaceDN/>
        <w:adjustRightInd/>
        <w:snapToGrid/>
        <w:spacing w:line="500" w:lineRule="exact"/>
        <w:jc w:val="both"/>
        <w:textAlignment w:val="auto"/>
        <w:rPr>
          <w:rFonts w:ascii="仿宋" w:hAnsi="仿宋" w:eastAsia="仿宋" w:cs="Times New Roman"/>
          <w:b/>
          <w:bCs/>
          <w:snapToGrid/>
          <w:color w:val="auto"/>
          <w:kern w:val="2"/>
          <w:sz w:val="32"/>
          <w:szCs w:val="32"/>
          <w:u w:val="single"/>
        </w:rPr>
      </w:pPr>
      <w:r>
        <w:rPr>
          <w:rFonts w:ascii="仿宋" w:hAnsi="仿宋" w:eastAsia="仿宋" w:cs="Times New Roman"/>
          <w:b/>
          <w:bCs/>
          <w:snapToGrid/>
          <w:color w:val="auto"/>
          <w:kern w:val="2"/>
          <w:sz w:val="32"/>
          <w:szCs w:val="32"/>
          <w:u w:val="single"/>
        </w:rPr>
        <w:t xml:space="preserve">                                                        </w:t>
      </w:r>
    </w:p>
    <w:p>
      <w:pPr>
        <w:widowControl w:val="0"/>
        <w:kinsoku/>
        <w:autoSpaceDE/>
        <w:autoSpaceDN/>
        <w:adjustRightInd/>
        <w:snapToGrid/>
        <w:spacing w:line="500" w:lineRule="exact"/>
        <w:jc w:val="both"/>
        <w:textAlignment w:val="auto"/>
        <w:rPr>
          <w:rFonts w:ascii="仿宋" w:hAnsi="仿宋" w:eastAsia="仿宋"/>
          <w:color w:val="auto"/>
          <w:sz w:val="32"/>
          <w:szCs w:val="32"/>
        </w:rPr>
      </w:pPr>
      <w:r>
        <w:rPr>
          <w:rFonts w:hint="eastAsia" w:ascii="仿宋" w:hAnsi="仿宋" w:eastAsia="仿宋" w:cs="Times New Roman"/>
          <w:snapToGrid/>
          <w:color w:val="auto"/>
          <w:kern w:val="2"/>
          <w:sz w:val="32"/>
          <w:szCs w:val="32"/>
        </w:rPr>
        <w:t>本文书一式三份，一份送达，一份归档，一份公示</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NzZkYWYyY2MyMzc4ZThhNWRiNDUwMmM4YzM1MTMifQ=="/>
  </w:docVars>
  <w:rsids>
    <w:rsidRoot w:val="009A389C"/>
    <w:rsid w:val="00082ED4"/>
    <w:rsid w:val="000F23FE"/>
    <w:rsid w:val="00203FF8"/>
    <w:rsid w:val="00295018"/>
    <w:rsid w:val="002C1C0D"/>
    <w:rsid w:val="00376941"/>
    <w:rsid w:val="003931D8"/>
    <w:rsid w:val="003C3194"/>
    <w:rsid w:val="004B1993"/>
    <w:rsid w:val="004E18DA"/>
    <w:rsid w:val="005B4438"/>
    <w:rsid w:val="00666725"/>
    <w:rsid w:val="00684A3D"/>
    <w:rsid w:val="006D730B"/>
    <w:rsid w:val="007A6627"/>
    <w:rsid w:val="007D3362"/>
    <w:rsid w:val="007F2E9B"/>
    <w:rsid w:val="00820980"/>
    <w:rsid w:val="00823551"/>
    <w:rsid w:val="008E2F83"/>
    <w:rsid w:val="0090389E"/>
    <w:rsid w:val="00950F57"/>
    <w:rsid w:val="009A389C"/>
    <w:rsid w:val="009E0F1C"/>
    <w:rsid w:val="00B538B8"/>
    <w:rsid w:val="00BC3719"/>
    <w:rsid w:val="00C0375F"/>
    <w:rsid w:val="00C50008"/>
    <w:rsid w:val="00CB040B"/>
    <w:rsid w:val="00CF1B92"/>
    <w:rsid w:val="00CF6D1B"/>
    <w:rsid w:val="00DC37A2"/>
    <w:rsid w:val="00EF727F"/>
    <w:rsid w:val="00F1790B"/>
    <w:rsid w:val="00F23500"/>
    <w:rsid w:val="00F8685F"/>
    <w:rsid w:val="00F872C0"/>
    <w:rsid w:val="041D0D35"/>
    <w:rsid w:val="07FF2725"/>
    <w:rsid w:val="0917628E"/>
    <w:rsid w:val="09C40045"/>
    <w:rsid w:val="10C6484C"/>
    <w:rsid w:val="13BC689B"/>
    <w:rsid w:val="14A97D5E"/>
    <w:rsid w:val="14DF78C9"/>
    <w:rsid w:val="16E01CFA"/>
    <w:rsid w:val="19304F01"/>
    <w:rsid w:val="1A71513E"/>
    <w:rsid w:val="1FDE6AB6"/>
    <w:rsid w:val="21971938"/>
    <w:rsid w:val="253A78A8"/>
    <w:rsid w:val="274B7363"/>
    <w:rsid w:val="3004655E"/>
    <w:rsid w:val="318C6D43"/>
    <w:rsid w:val="33AE01CB"/>
    <w:rsid w:val="351B270F"/>
    <w:rsid w:val="35715037"/>
    <w:rsid w:val="389B14CB"/>
    <w:rsid w:val="3A3F5336"/>
    <w:rsid w:val="3C463CF4"/>
    <w:rsid w:val="467A5F3B"/>
    <w:rsid w:val="48AF5F4D"/>
    <w:rsid w:val="49AC12E3"/>
    <w:rsid w:val="49FF780A"/>
    <w:rsid w:val="4A8616BE"/>
    <w:rsid w:val="4E4763C6"/>
    <w:rsid w:val="4E5B7257"/>
    <w:rsid w:val="555317BC"/>
    <w:rsid w:val="55F32F59"/>
    <w:rsid w:val="56B81BAC"/>
    <w:rsid w:val="5A344424"/>
    <w:rsid w:val="5C4D737E"/>
    <w:rsid w:val="5D325865"/>
    <w:rsid w:val="5E4D7DDD"/>
    <w:rsid w:val="6033784D"/>
    <w:rsid w:val="642121F0"/>
    <w:rsid w:val="6C2A5CBF"/>
    <w:rsid w:val="6E0F7C10"/>
    <w:rsid w:val="70101540"/>
    <w:rsid w:val="73D84F88"/>
    <w:rsid w:val="753E73FC"/>
    <w:rsid w:val="784F608F"/>
    <w:rsid w:val="78FE3786"/>
    <w:rsid w:val="7D847996"/>
    <w:rsid w:val="7E023D2F"/>
    <w:rsid w:val="7EA3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3">
    <w:name w:val="header"/>
    <w:basedOn w:val="1"/>
    <w:link w:val="11"/>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4">
    <w:name w:val="Normal (Web)"/>
    <w:basedOn w:val="1"/>
    <w:unhideWhenUsed/>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7">
    <w:name w:val="Strong"/>
    <w:basedOn w:val="6"/>
    <w:qFormat/>
    <w:uiPriority w:val="0"/>
    <w:rPr>
      <w:b/>
      <w:bCs/>
    </w:rPr>
  </w:style>
  <w:style w:type="character" w:styleId="8">
    <w:name w:val="FollowedHyperlink"/>
    <w:basedOn w:val="6"/>
    <w:semiHidden/>
    <w:unhideWhenUsed/>
    <w:qFormat/>
    <w:uiPriority w:val="99"/>
    <w:rPr>
      <w:color w:val="000000"/>
      <w:sz w:val="18"/>
      <w:szCs w:val="18"/>
      <w:u w:val="none"/>
    </w:rPr>
  </w:style>
  <w:style w:type="character" w:styleId="9">
    <w:name w:val="Emphasis"/>
    <w:basedOn w:val="6"/>
    <w:qFormat/>
    <w:uiPriority w:val="20"/>
  </w:style>
  <w:style w:type="character" w:styleId="10">
    <w:name w:val="Hyperlink"/>
    <w:basedOn w:val="6"/>
    <w:semiHidden/>
    <w:unhideWhenUsed/>
    <w:qFormat/>
    <w:uiPriority w:val="99"/>
    <w:rPr>
      <w:color w:val="000000"/>
      <w:sz w:val="18"/>
      <w:szCs w:val="18"/>
      <w:u w:val="none"/>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15">
    <w:name w:val="red"/>
    <w:basedOn w:val="6"/>
    <w:qFormat/>
    <w:uiPriority w:val="0"/>
    <w:rPr>
      <w:color w:val="FF0000"/>
    </w:rPr>
  </w:style>
  <w:style w:type="character" w:customStyle="1" w:styleId="16">
    <w:name w:val="default2"/>
    <w:basedOn w:val="6"/>
    <w:qFormat/>
    <w:uiPriority w:val="0"/>
  </w:style>
  <w:style w:type="character" w:customStyle="1" w:styleId="17">
    <w:name w:val="num"/>
    <w:basedOn w:val="6"/>
    <w:qFormat/>
    <w:uiPriority w:val="0"/>
    <w:rPr>
      <w:rFonts w:ascii="Arial" w:hAnsi="Arial" w:cs="Arial"/>
      <w:color w:val="FFFFFF"/>
      <w:sz w:val="16"/>
      <w:szCs w:val="16"/>
    </w:rPr>
  </w:style>
  <w:style w:type="character" w:customStyle="1" w:styleId="18">
    <w:name w:val="blf"/>
    <w:basedOn w:val="6"/>
    <w:qFormat/>
    <w:uiPriority w:val="0"/>
  </w:style>
  <w:style w:type="character" w:customStyle="1" w:styleId="19">
    <w:name w:val="brt"/>
    <w:basedOn w:val="6"/>
    <w:qFormat/>
    <w:uiPriority w:val="0"/>
  </w:style>
  <w:style w:type="character" w:customStyle="1" w:styleId="20">
    <w:name w:val="show2"/>
    <w:basedOn w:val="6"/>
    <w:qFormat/>
    <w:uiPriority w:val="0"/>
  </w:style>
  <w:style w:type="character" w:customStyle="1" w:styleId="21">
    <w:name w:val="show3"/>
    <w:basedOn w:val="6"/>
    <w:qFormat/>
    <w:uiPriority w:val="0"/>
  </w:style>
  <w:style w:type="character" w:customStyle="1" w:styleId="22">
    <w:name w:val="default"/>
    <w:basedOn w:val="6"/>
    <w:qFormat/>
    <w:uiPriority w:val="0"/>
  </w:style>
  <w:style w:type="character" w:customStyle="1" w:styleId="23">
    <w:name w:val="show"/>
    <w:basedOn w:val="6"/>
    <w:qFormat/>
    <w:uiPriority w:val="0"/>
  </w:style>
  <w:style w:type="character" w:customStyle="1" w:styleId="24">
    <w:name w:val="show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1679</Words>
  <Characters>1790</Characters>
  <Lines>18</Lines>
  <Paragraphs>5</Paragraphs>
  <TotalTime>4</TotalTime>
  <ScaleCrop>false</ScaleCrop>
  <LinksUpToDate>false</LinksUpToDate>
  <CharactersWithSpaces>1875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2021-10-13T15:06:00Z</dcterms:created>
  <dc:creator>Windows 用户</dc:creator>
  <cp:lastModifiedBy>Administrator</cp:lastModifiedBy>
  <cp:lastPrinted>2023-08-17T07:26:00Z</cp:lastPrinted>
  <dcterms:modified xsi:type="dcterms:W3CDTF">2023-08-24T02:06:29Z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58A4F54D38354B68BE89205DAFF8A940</vt:lpwstr>
  </property>
</Properties>
</file>