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D501" w14:textId="77777777" w:rsidR="00F076E6" w:rsidRDefault="00F076E6" w:rsidP="00250FBB">
      <w:pPr>
        <w:pStyle w:val="2"/>
        <w:ind w:leftChars="0" w:left="0" w:firstLineChars="0" w:firstLine="0"/>
        <w:jc w:val="center"/>
        <w:rPr>
          <w:rFonts w:ascii="Times New Roman" w:eastAsia="方正小标宋简体"/>
          <w:color w:val="000000"/>
          <w:kern w:val="2"/>
          <w:szCs w:val="32"/>
        </w:rPr>
      </w:pPr>
      <w:r w:rsidRPr="00F076E6">
        <w:rPr>
          <w:rFonts w:ascii="Times New Roman" w:eastAsia="方正小标宋简体" w:hint="eastAsia"/>
          <w:color w:val="000000"/>
          <w:kern w:val="2"/>
          <w:szCs w:val="32"/>
        </w:rPr>
        <w:t>秦皇岛市儿童纸尿裤产品质量监督抽查实施细则</w:t>
      </w:r>
    </w:p>
    <w:p w14:paraId="6F8AEC04" w14:textId="77777777" w:rsidR="00250FBB" w:rsidRDefault="00250FBB" w:rsidP="00250FBB">
      <w:pPr>
        <w:snapToGrid w:val="0"/>
        <w:spacing w:line="440" w:lineRule="exact"/>
        <w:rPr>
          <w:rFonts w:eastAsia="黑体"/>
          <w:color w:val="000000"/>
          <w:szCs w:val="21"/>
        </w:rPr>
      </w:pPr>
      <w:r>
        <w:rPr>
          <w:rFonts w:eastAsia="黑体" w:hint="eastAsia"/>
          <w:color w:val="000000"/>
          <w:szCs w:val="21"/>
        </w:rPr>
        <w:t>1</w:t>
      </w:r>
      <w:r>
        <w:rPr>
          <w:rFonts w:eastAsia="黑体" w:hint="eastAsia"/>
          <w:color w:val="000000"/>
          <w:szCs w:val="21"/>
        </w:rPr>
        <w:t>抽样方法</w:t>
      </w:r>
    </w:p>
    <w:p w14:paraId="3F8D37AF" w14:textId="77777777" w:rsidR="00250FBB" w:rsidRDefault="00250FBB" w:rsidP="00250FBB">
      <w:pPr>
        <w:snapToGrid w:val="0"/>
        <w:spacing w:line="440" w:lineRule="exact"/>
        <w:ind w:firstLineChars="200" w:firstLine="420"/>
        <w:rPr>
          <w:color w:val="000000"/>
          <w:szCs w:val="21"/>
        </w:rPr>
      </w:pPr>
      <w:r>
        <w:rPr>
          <w:rFonts w:hint="eastAsia"/>
          <w:color w:val="000000"/>
          <w:szCs w:val="21"/>
        </w:rPr>
        <w:t>以随机抽样的方式在被抽样生产者、销售者的待销产品中抽取。</w:t>
      </w:r>
    </w:p>
    <w:p w14:paraId="279E1383" w14:textId="77777777" w:rsidR="00250FBB" w:rsidRDefault="00250FBB" w:rsidP="00250FBB">
      <w:pPr>
        <w:snapToGrid w:val="0"/>
        <w:spacing w:line="440" w:lineRule="exact"/>
        <w:ind w:firstLineChars="200" w:firstLine="420"/>
        <w:rPr>
          <w:color w:val="000000"/>
          <w:szCs w:val="21"/>
        </w:rPr>
      </w:pPr>
      <w:r>
        <w:rPr>
          <w:rFonts w:hint="eastAsia"/>
          <w:color w:val="000000"/>
          <w:szCs w:val="21"/>
        </w:rPr>
        <w:t>随机数一般可使用随机数表等方法产生。</w:t>
      </w:r>
    </w:p>
    <w:p w14:paraId="765F4162" w14:textId="1C8F4ED9" w:rsidR="00250FBB" w:rsidRDefault="00250FBB" w:rsidP="00250FBB">
      <w:pPr>
        <w:snapToGrid w:val="0"/>
        <w:spacing w:afterLines="50" w:after="156" w:line="440" w:lineRule="exact"/>
        <w:ind w:firstLineChars="200" w:firstLine="420"/>
        <w:rPr>
          <w:color w:val="000000"/>
          <w:szCs w:val="21"/>
        </w:rPr>
      </w:pPr>
      <w:r>
        <w:rPr>
          <w:rFonts w:hint="eastAsia"/>
          <w:color w:val="000000"/>
          <w:szCs w:val="21"/>
        </w:rPr>
        <w:t>每批次纸尿裤类产品抽样数量见表</w:t>
      </w:r>
      <w:r>
        <w:rPr>
          <w:rFonts w:hint="eastAsia"/>
          <w:color w:val="000000"/>
          <w:szCs w:val="21"/>
        </w:rPr>
        <w:t>1</w:t>
      </w:r>
      <w:r>
        <w:rPr>
          <w:rFonts w:hint="eastAsia"/>
          <w:color w:val="000000"/>
          <w:szCs w:val="21"/>
        </w:rPr>
        <w:t>。</w:t>
      </w:r>
    </w:p>
    <w:p w14:paraId="3F5C40AA" w14:textId="77777777" w:rsidR="00250FBB" w:rsidRDefault="00250FBB" w:rsidP="00250FBB">
      <w:pPr>
        <w:spacing w:line="360" w:lineRule="auto"/>
        <w:ind w:left="420" w:hangingChars="200" w:hanging="420"/>
        <w:contextualSpacing/>
        <w:jc w:val="center"/>
        <w:rPr>
          <w:rFonts w:ascii="宋体" w:hAnsi="宋体"/>
          <w:szCs w:val="21"/>
        </w:rPr>
      </w:pPr>
      <w:r>
        <w:rPr>
          <w:rFonts w:ascii="宋体" w:hAnsi="宋体" w:hint="eastAsia"/>
          <w:szCs w:val="21"/>
        </w:rPr>
        <w:t>表</w:t>
      </w:r>
      <w:r>
        <w:rPr>
          <w:rFonts w:ascii="宋体" w:hAnsi="宋体"/>
          <w:szCs w:val="21"/>
        </w:rPr>
        <w:t xml:space="preserve">1 </w:t>
      </w:r>
      <w:r>
        <w:rPr>
          <w:rFonts w:ascii="宋体" w:hAnsi="宋体" w:hint="eastAsia"/>
          <w:szCs w:val="21"/>
        </w:rPr>
        <w:t>抽取样品数量</w:t>
      </w:r>
    </w:p>
    <w:tbl>
      <w:tblPr>
        <w:tblW w:w="8465" w:type="dxa"/>
        <w:jc w:val="center"/>
        <w:tblLayout w:type="fixed"/>
        <w:tblCellMar>
          <w:left w:w="45" w:type="dxa"/>
          <w:right w:w="45" w:type="dxa"/>
        </w:tblCellMar>
        <w:tblLook w:val="04A0" w:firstRow="1" w:lastRow="0" w:firstColumn="1" w:lastColumn="0" w:noHBand="0" w:noVBand="1"/>
      </w:tblPr>
      <w:tblGrid>
        <w:gridCol w:w="585"/>
        <w:gridCol w:w="2020"/>
        <w:gridCol w:w="2020"/>
        <w:gridCol w:w="2021"/>
        <w:gridCol w:w="1819"/>
      </w:tblGrid>
      <w:tr w:rsidR="00250FBB" w14:paraId="4E8E51FD" w14:textId="77777777" w:rsidTr="004C1351">
        <w:trPr>
          <w:trHeight w:val="397"/>
          <w:jc w:val="center"/>
        </w:trPr>
        <w:tc>
          <w:tcPr>
            <w:tcW w:w="585" w:type="dxa"/>
            <w:tcBorders>
              <w:top w:val="single" w:sz="6" w:space="0" w:color="000000"/>
              <w:left w:val="single" w:sz="6" w:space="0" w:color="000000"/>
              <w:bottom w:val="single" w:sz="2" w:space="0" w:color="000000"/>
              <w:right w:val="single" w:sz="2" w:space="0" w:color="000000"/>
            </w:tcBorders>
            <w:vAlign w:val="center"/>
          </w:tcPr>
          <w:p w14:paraId="5129A188" w14:textId="77777777" w:rsidR="00250FBB" w:rsidRDefault="00250FBB" w:rsidP="004C1351">
            <w:pPr>
              <w:adjustRightInd w:val="0"/>
              <w:snapToGrid w:val="0"/>
              <w:spacing w:line="440" w:lineRule="exact"/>
              <w:jc w:val="center"/>
              <w:rPr>
                <w:bCs/>
                <w:color w:val="000000"/>
                <w:szCs w:val="21"/>
              </w:rPr>
            </w:pPr>
            <w:r>
              <w:rPr>
                <w:rFonts w:hint="eastAsia"/>
                <w:bCs/>
                <w:color w:val="000000"/>
                <w:szCs w:val="21"/>
              </w:rPr>
              <w:t>序号</w:t>
            </w:r>
          </w:p>
        </w:tc>
        <w:tc>
          <w:tcPr>
            <w:tcW w:w="2020" w:type="dxa"/>
            <w:tcBorders>
              <w:top w:val="single" w:sz="6" w:space="0" w:color="000000"/>
              <w:left w:val="single" w:sz="6" w:space="0" w:color="000000"/>
              <w:bottom w:val="single" w:sz="2" w:space="0" w:color="000000"/>
              <w:right w:val="single" w:sz="2" w:space="0" w:color="000000"/>
            </w:tcBorders>
            <w:vAlign w:val="center"/>
          </w:tcPr>
          <w:p w14:paraId="4526CE33" w14:textId="77777777" w:rsidR="00250FBB" w:rsidRDefault="00250FBB" w:rsidP="004C1351">
            <w:pPr>
              <w:adjustRightInd w:val="0"/>
              <w:snapToGrid w:val="0"/>
              <w:spacing w:line="440" w:lineRule="exact"/>
              <w:jc w:val="center"/>
              <w:rPr>
                <w:bCs/>
                <w:color w:val="000000"/>
                <w:szCs w:val="21"/>
              </w:rPr>
            </w:pPr>
            <w:r>
              <w:rPr>
                <w:rFonts w:hint="eastAsia"/>
                <w:bCs/>
                <w:color w:val="000000"/>
                <w:szCs w:val="21"/>
              </w:rPr>
              <w:t>产品种类</w:t>
            </w:r>
          </w:p>
        </w:tc>
        <w:tc>
          <w:tcPr>
            <w:tcW w:w="2020" w:type="dxa"/>
            <w:tcBorders>
              <w:top w:val="single" w:sz="6" w:space="0" w:color="000000"/>
              <w:left w:val="single" w:sz="2" w:space="0" w:color="000000"/>
              <w:bottom w:val="single" w:sz="2" w:space="0" w:color="000000"/>
              <w:right w:val="single" w:sz="6" w:space="0" w:color="000000"/>
            </w:tcBorders>
            <w:vAlign w:val="center"/>
          </w:tcPr>
          <w:p w14:paraId="7CC154AA" w14:textId="77777777" w:rsidR="00250FBB" w:rsidRDefault="00250FBB" w:rsidP="004C1351">
            <w:pPr>
              <w:adjustRightInd w:val="0"/>
              <w:snapToGrid w:val="0"/>
              <w:spacing w:line="440" w:lineRule="exact"/>
              <w:jc w:val="center"/>
              <w:rPr>
                <w:bCs/>
                <w:color w:val="000000"/>
                <w:szCs w:val="21"/>
              </w:rPr>
            </w:pPr>
            <w:r>
              <w:rPr>
                <w:rFonts w:hint="eastAsia"/>
                <w:bCs/>
                <w:color w:val="000000"/>
                <w:szCs w:val="21"/>
              </w:rPr>
              <w:t>抽样数量（</w:t>
            </w:r>
            <w:r>
              <w:rPr>
                <w:rFonts w:hint="eastAsia"/>
                <w:color w:val="000000"/>
                <w:szCs w:val="21"/>
              </w:rPr>
              <w:t>包）</w:t>
            </w:r>
          </w:p>
        </w:tc>
        <w:tc>
          <w:tcPr>
            <w:tcW w:w="2021" w:type="dxa"/>
            <w:tcBorders>
              <w:top w:val="single" w:sz="6" w:space="0" w:color="000000"/>
              <w:left w:val="single" w:sz="2" w:space="0" w:color="000000"/>
              <w:bottom w:val="single" w:sz="2" w:space="0" w:color="000000"/>
              <w:right w:val="single" w:sz="6" w:space="0" w:color="000000"/>
            </w:tcBorders>
            <w:vAlign w:val="center"/>
          </w:tcPr>
          <w:p w14:paraId="1FD9EB4E" w14:textId="77777777" w:rsidR="00250FBB" w:rsidRDefault="00250FBB" w:rsidP="004C1351">
            <w:pPr>
              <w:adjustRightInd w:val="0"/>
              <w:snapToGrid w:val="0"/>
              <w:spacing w:line="440" w:lineRule="exact"/>
              <w:jc w:val="center"/>
              <w:rPr>
                <w:bCs/>
                <w:color w:val="000000"/>
                <w:szCs w:val="21"/>
              </w:rPr>
            </w:pPr>
            <w:r>
              <w:rPr>
                <w:color w:val="000000"/>
                <w:szCs w:val="21"/>
              </w:rPr>
              <w:t>检验样品</w:t>
            </w:r>
            <w:r>
              <w:rPr>
                <w:rFonts w:hint="eastAsia"/>
                <w:color w:val="000000"/>
                <w:szCs w:val="21"/>
              </w:rPr>
              <w:t>数量（包）</w:t>
            </w:r>
          </w:p>
        </w:tc>
        <w:tc>
          <w:tcPr>
            <w:tcW w:w="1819" w:type="dxa"/>
            <w:tcBorders>
              <w:top w:val="single" w:sz="6" w:space="0" w:color="000000"/>
              <w:left w:val="single" w:sz="2" w:space="0" w:color="000000"/>
              <w:bottom w:val="single" w:sz="2" w:space="0" w:color="000000"/>
              <w:right w:val="single" w:sz="6" w:space="0" w:color="000000"/>
            </w:tcBorders>
            <w:vAlign w:val="center"/>
          </w:tcPr>
          <w:p w14:paraId="0624D865" w14:textId="77777777" w:rsidR="00250FBB" w:rsidRDefault="00250FBB" w:rsidP="004C1351">
            <w:pPr>
              <w:adjustRightInd w:val="0"/>
              <w:snapToGrid w:val="0"/>
              <w:spacing w:line="440" w:lineRule="exact"/>
              <w:jc w:val="center"/>
              <w:rPr>
                <w:b/>
                <w:color w:val="000000"/>
                <w:szCs w:val="21"/>
              </w:rPr>
            </w:pPr>
            <w:r>
              <w:rPr>
                <w:rFonts w:hint="eastAsia"/>
                <w:color w:val="000000"/>
                <w:szCs w:val="21"/>
              </w:rPr>
              <w:t>备用样品数量（包）</w:t>
            </w:r>
          </w:p>
        </w:tc>
      </w:tr>
      <w:tr w:rsidR="00250FBB" w14:paraId="5CB4E252" w14:textId="77777777" w:rsidTr="004C1351">
        <w:trPr>
          <w:trHeight w:val="397"/>
          <w:jc w:val="center"/>
        </w:trPr>
        <w:tc>
          <w:tcPr>
            <w:tcW w:w="585" w:type="dxa"/>
            <w:tcBorders>
              <w:top w:val="single" w:sz="2" w:space="0" w:color="000000"/>
              <w:left w:val="single" w:sz="6" w:space="0" w:color="000000"/>
              <w:bottom w:val="single" w:sz="2" w:space="0" w:color="000000"/>
              <w:right w:val="single" w:sz="2" w:space="0" w:color="000000"/>
            </w:tcBorders>
            <w:vAlign w:val="center"/>
          </w:tcPr>
          <w:p w14:paraId="44EC32B3" w14:textId="77777777" w:rsidR="00250FBB" w:rsidRDefault="00250FBB" w:rsidP="004C1351">
            <w:pPr>
              <w:adjustRightInd w:val="0"/>
              <w:snapToGrid w:val="0"/>
              <w:jc w:val="center"/>
              <w:rPr>
                <w:color w:val="000000"/>
                <w:szCs w:val="21"/>
              </w:rPr>
            </w:pPr>
            <w:r>
              <w:rPr>
                <w:rFonts w:hint="eastAsia"/>
                <w:color w:val="000000"/>
                <w:szCs w:val="21"/>
              </w:rPr>
              <w:t>1</w:t>
            </w:r>
          </w:p>
        </w:tc>
        <w:tc>
          <w:tcPr>
            <w:tcW w:w="2020" w:type="dxa"/>
            <w:tcBorders>
              <w:top w:val="single" w:sz="2" w:space="0" w:color="000000"/>
              <w:left w:val="single" w:sz="6" w:space="0" w:color="000000"/>
              <w:bottom w:val="single" w:sz="2" w:space="0" w:color="000000"/>
              <w:right w:val="single" w:sz="2" w:space="0" w:color="000000"/>
            </w:tcBorders>
            <w:vAlign w:val="center"/>
          </w:tcPr>
          <w:p w14:paraId="3461C40F" w14:textId="77777777" w:rsidR="00250FBB" w:rsidRDefault="00250FBB" w:rsidP="004C1351">
            <w:pPr>
              <w:adjustRightInd w:val="0"/>
              <w:snapToGrid w:val="0"/>
              <w:jc w:val="center"/>
              <w:rPr>
                <w:color w:val="000000"/>
                <w:szCs w:val="21"/>
              </w:rPr>
            </w:pPr>
            <w:r>
              <w:rPr>
                <w:rFonts w:hint="eastAsia"/>
                <w:color w:val="000000"/>
                <w:szCs w:val="21"/>
              </w:rPr>
              <w:t>纸尿裤</w:t>
            </w:r>
          </w:p>
        </w:tc>
        <w:tc>
          <w:tcPr>
            <w:tcW w:w="2020" w:type="dxa"/>
            <w:tcBorders>
              <w:top w:val="single" w:sz="2" w:space="0" w:color="000000"/>
              <w:left w:val="single" w:sz="2" w:space="0" w:color="000000"/>
              <w:bottom w:val="single" w:sz="2" w:space="0" w:color="000000"/>
              <w:right w:val="single" w:sz="6" w:space="0" w:color="000000"/>
            </w:tcBorders>
            <w:vAlign w:val="center"/>
          </w:tcPr>
          <w:p w14:paraId="25AB54C8" w14:textId="77777777" w:rsidR="00250FBB" w:rsidRDefault="00250FBB" w:rsidP="004C1351">
            <w:pPr>
              <w:adjustRightInd w:val="0"/>
              <w:snapToGrid w:val="0"/>
              <w:jc w:val="center"/>
              <w:rPr>
                <w:color w:val="000000"/>
                <w:szCs w:val="21"/>
              </w:rPr>
            </w:pPr>
            <w:r>
              <w:rPr>
                <w:rFonts w:hint="eastAsia"/>
                <w:color w:val="000000"/>
                <w:szCs w:val="21"/>
              </w:rPr>
              <w:t>6</w:t>
            </w:r>
          </w:p>
        </w:tc>
        <w:tc>
          <w:tcPr>
            <w:tcW w:w="2021" w:type="dxa"/>
            <w:tcBorders>
              <w:top w:val="single" w:sz="2" w:space="0" w:color="000000"/>
              <w:left w:val="single" w:sz="2" w:space="0" w:color="000000"/>
              <w:bottom w:val="single" w:sz="2" w:space="0" w:color="000000"/>
              <w:right w:val="single" w:sz="6" w:space="0" w:color="000000"/>
            </w:tcBorders>
            <w:vAlign w:val="center"/>
          </w:tcPr>
          <w:p w14:paraId="38E0549F" w14:textId="77777777" w:rsidR="00250FBB" w:rsidRDefault="00250FBB" w:rsidP="004C1351">
            <w:pPr>
              <w:adjustRightInd w:val="0"/>
              <w:snapToGrid w:val="0"/>
              <w:jc w:val="center"/>
              <w:rPr>
                <w:color w:val="000000"/>
                <w:szCs w:val="21"/>
              </w:rPr>
            </w:pPr>
            <w:r>
              <w:rPr>
                <w:rFonts w:hint="eastAsia"/>
                <w:color w:val="000000"/>
                <w:szCs w:val="21"/>
              </w:rPr>
              <w:t>4</w:t>
            </w:r>
          </w:p>
        </w:tc>
        <w:tc>
          <w:tcPr>
            <w:tcW w:w="1819" w:type="dxa"/>
            <w:tcBorders>
              <w:top w:val="single" w:sz="2" w:space="0" w:color="000000"/>
              <w:left w:val="single" w:sz="2" w:space="0" w:color="000000"/>
              <w:bottom w:val="single" w:sz="2" w:space="0" w:color="000000"/>
              <w:right w:val="single" w:sz="6" w:space="0" w:color="000000"/>
            </w:tcBorders>
            <w:vAlign w:val="center"/>
          </w:tcPr>
          <w:p w14:paraId="111B3B0B" w14:textId="77777777" w:rsidR="00250FBB" w:rsidRDefault="00250FBB" w:rsidP="004C1351">
            <w:pPr>
              <w:adjustRightInd w:val="0"/>
              <w:snapToGrid w:val="0"/>
              <w:jc w:val="center"/>
              <w:rPr>
                <w:color w:val="000000"/>
                <w:szCs w:val="21"/>
              </w:rPr>
            </w:pPr>
            <w:r>
              <w:rPr>
                <w:rFonts w:hint="eastAsia"/>
                <w:color w:val="000000"/>
                <w:szCs w:val="21"/>
              </w:rPr>
              <w:t>2</w:t>
            </w:r>
          </w:p>
        </w:tc>
      </w:tr>
      <w:tr w:rsidR="00250FBB" w14:paraId="7325AC46" w14:textId="77777777" w:rsidTr="004C1351">
        <w:trPr>
          <w:trHeight w:val="397"/>
          <w:jc w:val="center"/>
        </w:trPr>
        <w:tc>
          <w:tcPr>
            <w:tcW w:w="8465" w:type="dxa"/>
            <w:gridSpan w:val="5"/>
            <w:tcBorders>
              <w:top w:val="single" w:sz="2" w:space="0" w:color="000000"/>
              <w:left w:val="single" w:sz="6" w:space="0" w:color="000000"/>
              <w:bottom w:val="single" w:sz="6" w:space="0" w:color="000000"/>
              <w:right w:val="single" w:sz="6" w:space="0" w:color="000000"/>
            </w:tcBorders>
            <w:vAlign w:val="center"/>
          </w:tcPr>
          <w:p w14:paraId="044200CF" w14:textId="77777777" w:rsidR="00250FBB" w:rsidRDefault="00250FBB" w:rsidP="004C1351">
            <w:pPr>
              <w:adjustRightInd w:val="0"/>
              <w:snapToGrid w:val="0"/>
              <w:rPr>
                <w:color w:val="000000"/>
                <w:szCs w:val="21"/>
              </w:rPr>
            </w:pPr>
            <w:r>
              <w:rPr>
                <w:rFonts w:hint="eastAsia"/>
                <w:color w:val="000000"/>
                <w:szCs w:val="21"/>
              </w:rPr>
              <w:t>注：如遇到只装单片的独立包装时，可适当增加抽样数量，不得超过检验、复检的合理需要。</w:t>
            </w:r>
          </w:p>
        </w:tc>
      </w:tr>
    </w:tbl>
    <w:p w14:paraId="074EDBED" w14:textId="77777777" w:rsidR="00250FBB" w:rsidRDefault="00250FBB" w:rsidP="00250FBB">
      <w:pPr>
        <w:snapToGrid w:val="0"/>
        <w:spacing w:line="440" w:lineRule="exact"/>
        <w:rPr>
          <w:rFonts w:eastAsia="黑体"/>
          <w:color w:val="000000"/>
          <w:szCs w:val="21"/>
        </w:rPr>
      </w:pPr>
    </w:p>
    <w:p w14:paraId="7757D0E9" w14:textId="77777777" w:rsidR="00250FBB" w:rsidRDefault="00250FBB" w:rsidP="00250FBB">
      <w:pPr>
        <w:snapToGrid w:val="0"/>
        <w:spacing w:line="440" w:lineRule="exact"/>
        <w:rPr>
          <w:rFonts w:eastAsia="黑体"/>
          <w:color w:val="000000"/>
          <w:szCs w:val="21"/>
        </w:rPr>
      </w:pPr>
      <w:r>
        <w:rPr>
          <w:rFonts w:eastAsia="黑体" w:hint="eastAsia"/>
          <w:color w:val="000000"/>
          <w:szCs w:val="21"/>
        </w:rPr>
        <w:t>2</w:t>
      </w:r>
      <w:r>
        <w:rPr>
          <w:rFonts w:eastAsia="黑体" w:hint="eastAsia"/>
          <w:color w:val="000000"/>
          <w:szCs w:val="21"/>
        </w:rPr>
        <w:t>检验依据</w:t>
      </w:r>
    </w:p>
    <w:p w14:paraId="7EF67539" w14:textId="77777777" w:rsidR="00250FBB" w:rsidRDefault="00250FBB" w:rsidP="00250FBB">
      <w:pPr>
        <w:spacing w:line="360" w:lineRule="auto"/>
        <w:ind w:left="420" w:hangingChars="200" w:hanging="420"/>
        <w:contextualSpacing/>
        <w:jc w:val="center"/>
        <w:rPr>
          <w:rFonts w:ascii="宋体" w:hAnsi="宋体"/>
          <w:szCs w:val="21"/>
        </w:rPr>
      </w:pPr>
      <w:r>
        <w:rPr>
          <w:rFonts w:ascii="宋体" w:hAnsi="宋体" w:hint="eastAsia"/>
          <w:szCs w:val="21"/>
        </w:rPr>
        <w:t>表1  婴儿纸尿裤（片、垫）</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2"/>
        <w:gridCol w:w="2231"/>
        <w:gridCol w:w="9"/>
        <w:gridCol w:w="2271"/>
        <w:gridCol w:w="2693"/>
      </w:tblGrid>
      <w:tr w:rsidR="00250FBB" w14:paraId="4F97C21E"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FFC1234" w14:textId="77777777" w:rsidR="00250FBB" w:rsidRDefault="00250FBB" w:rsidP="004C1351">
            <w:pPr>
              <w:snapToGrid w:val="0"/>
              <w:spacing w:line="440" w:lineRule="exact"/>
              <w:jc w:val="center"/>
              <w:rPr>
                <w:color w:val="000000"/>
                <w:szCs w:val="21"/>
              </w:rPr>
            </w:pPr>
            <w:r>
              <w:rPr>
                <w:color w:val="000000"/>
                <w:szCs w:val="21"/>
              </w:rPr>
              <w:t>序号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4533088" w14:textId="77777777" w:rsidR="00250FBB" w:rsidRDefault="00250FBB" w:rsidP="004C1351">
            <w:pPr>
              <w:snapToGrid w:val="0"/>
              <w:spacing w:line="440" w:lineRule="exact"/>
              <w:jc w:val="center"/>
              <w:rPr>
                <w:color w:val="000000"/>
                <w:szCs w:val="21"/>
              </w:rPr>
            </w:pPr>
            <w:r>
              <w:rPr>
                <w:color w:val="000000"/>
                <w:szCs w:val="21"/>
              </w:rPr>
              <w:t>检验项目</w:t>
            </w:r>
          </w:p>
        </w:tc>
        <w:tc>
          <w:tcPr>
            <w:tcW w:w="2280" w:type="dxa"/>
            <w:gridSpan w:val="2"/>
            <w:tcBorders>
              <w:top w:val="single" w:sz="4" w:space="0" w:color="auto"/>
              <w:left w:val="single" w:sz="4" w:space="0" w:color="auto"/>
              <w:bottom w:val="single" w:sz="4" w:space="0" w:color="auto"/>
              <w:right w:val="single" w:sz="4" w:space="0" w:color="auto"/>
            </w:tcBorders>
            <w:vAlign w:val="center"/>
          </w:tcPr>
          <w:p w14:paraId="56798A80" w14:textId="77777777" w:rsidR="00250FBB" w:rsidRDefault="00250FBB" w:rsidP="004C1351">
            <w:pPr>
              <w:snapToGrid w:val="0"/>
              <w:spacing w:line="440" w:lineRule="exact"/>
              <w:jc w:val="center"/>
              <w:rPr>
                <w:color w:val="000000"/>
                <w:szCs w:val="21"/>
              </w:rPr>
            </w:pPr>
            <w:r>
              <w:rPr>
                <w:rFonts w:hint="eastAsia"/>
                <w:color w:val="000000"/>
                <w:szCs w:val="21"/>
              </w:rPr>
              <w:t>依据标准</w:t>
            </w:r>
          </w:p>
        </w:tc>
        <w:tc>
          <w:tcPr>
            <w:tcW w:w="2693" w:type="dxa"/>
            <w:tcBorders>
              <w:top w:val="single" w:sz="4" w:space="0" w:color="auto"/>
              <w:left w:val="single" w:sz="4" w:space="0" w:color="auto"/>
              <w:bottom w:val="single" w:sz="4" w:space="0" w:color="auto"/>
              <w:right w:val="single" w:sz="4" w:space="0" w:color="auto"/>
            </w:tcBorders>
            <w:vAlign w:val="center"/>
          </w:tcPr>
          <w:p w14:paraId="0FC33A14" w14:textId="77777777" w:rsidR="00250FBB" w:rsidRDefault="00250FBB" w:rsidP="004C1351">
            <w:pPr>
              <w:snapToGrid w:val="0"/>
              <w:spacing w:line="440" w:lineRule="exact"/>
              <w:jc w:val="center"/>
              <w:rPr>
                <w:color w:val="000000"/>
                <w:szCs w:val="21"/>
              </w:rPr>
            </w:pPr>
            <w:r>
              <w:rPr>
                <w:rFonts w:hint="eastAsia"/>
                <w:color w:val="000000"/>
                <w:szCs w:val="21"/>
              </w:rPr>
              <w:t>检测方法</w:t>
            </w:r>
          </w:p>
        </w:tc>
      </w:tr>
      <w:tr w:rsidR="00250FBB" w14:paraId="40F54EAF"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0BFEE33A" w14:textId="77777777" w:rsidR="00250FBB" w:rsidRDefault="00250FBB" w:rsidP="004C1351">
            <w:pPr>
              <w:snapToGrid w:val="0"/>
              <w:spacing w:line="440" w:lineRule="exact"/>
              <w:jc w:val="center"/>
              <w:rPr>
                <w:color w:val="000000"/>
                <w:szCs w:val="21"/>
              </w:rPr>
            </w:pPr>
            <w:r>
              <w:rPr>
                <w:rFonts w:hint="eastAsia"/>
                <w:color w:val="000000"/>
                <w:szCs w:val="21"/>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C5FD1E1" w14:textId="77777777" w:rsidR="00250FBB" w:rsidRDefault="00250FBB" w:rsidP="004C1351">
            <w:pPr>
              <w:snapToGrid w:val="0"/>
              <w:spacing w:line="440" w:lineRule="exact"/>
              <w:jc w:val="center"/>
              <w:rPr>
                <w:color w:val="000000"/>
                <w:szCs w:val="21"/>
              </w:rPr>
            </w:pPr>
            <w:r>
              <w:rPr>
                <w:rFonts w:hint="eastAsia"/>
                <w:color w:val="000000"/>
                <w:szCs w:val="21"/>
              </w:rPr>
              <w:t>全长偏差</w:t>
            </w:r>
          </w:p>
        </w:tc>
        <w:tc>
          <w:tcPr>
            <w:tcW w:w="2280" w:type="dxa"/>
            <w:gridSpan w:val="2"/>
            <w:vMerge w:val="restart"/>
            <w:tcBorders>
              <w:top w:val="single" w:sz="4" w:space="0" w:color="auto"/>
              <w:left w:val="single" w:sz="4" w:space="0" w:color="auto"/>
              <w:right w:val="single" w:sz="4" w:space="0" w:color="auto"/>
            </w:tcBorders>
            <w:vAlign w:val="center"/>
          </w:tcPr>
          <w:p w14:paraId="13038C38" w14:textId="77777777" w:rsidR="00250FBB" w:rsidRDefault="00250FBB" w:rsidP="004C1351">
            <w:pPr>
              <w:snapToGrid w:val="0"/>
              <w:spacing w:line="440" w:lineRule="exact"/>
              <w:jc w:val="center"/>
              <w:rPr>
                <w:color w:val="000000"/>
                <w:szCs w:val="21"/>
              </w:rPr>
            </w:pPr>
            <w:r>
              <w:rPr>
                <w:rFonts w:hint="eastAsia"/>
                <w:color w:val="000000"/>
                <w:szCs w:val="21"/>
              </w:rPr>
              <w:t>GB/T 28004-2011</w:t>
            </w:r>
          </w:p>
          <w:p w14:paraId="0A26EDE7" w14:textId="77777777" w:rsidR="00250FBB" w:rsidRDefault="00250FBB" w:rsidP="004C1351">
            <w:pPr>
              <w:snapToGrid w:val="0"/>
              <w:spacing w:line="440" w:lineRule="exact"/>
              <w:jc w:val="center"/>
              <w:rPr>
                <w:color w:val="000000"/>
                <w:szCs w:val="21"/>
              </w:rPr>
            </w:pPr>
            <w:r>
              <w:rPr>
                <w:rFonts w:hint="eastAsia"/>
                <w:color w:val="000000"/>
                <w:szCs w:val="21"/>
              </w:rPr>
              <w:t>GB/T 28004.1-2021</w:t>
            </w:r>
          </w:p>
          <w:p w14:paraId="12817B2E" w14:textId="77777777" w:rsidR="00250FBB" w:rsidRDefault="00250FBB" w:rsidP="004C1351">
            <w:pPr>
              <w:snapToGrid w:val="0"/>
              <w:spacing w:line="440" w:lineRule="exact"/>
              <w:jc w:val="center"/>
              <w:rPr>
                <w:color w:val="000000"/>
                <w:szCs w:val="21"/>
              </w:rPr>
            </w:pPr>
            <w:r>
              <w:rPr>
                <w:rFonts w:hint="eastAsia"/>
                <w:color w:val="000000"/>
                <w:szCs w:val="21"/>
              </w:rPr>
              <w:t>产品明示标准</w:t>
            </w:r>
          </w:p>
        </w:tc>
        <w:tc>
          <w:tcPr>
            <w:tcW w:w="2693" w:type="dxa"/>
            <w:tcBorders>
              <w:top w:val="single" w:sz="4" w:space="0" w:color="auto"/>
              <w:left w:val="single" w:sz="4" w:space="0" w:color="auto"/>
              <w:bottom w:val="single" w:sz="4" w:space="0" w:color="auto"/>
              <w:right w:val="single" w:sz="4" w:space="0" w:color="auto"/>
            </w:tcBorders>
            <w:vAlign w:val="center"/>
          </w:tcPr>
          <w:p w14:paraId="0C5F5966" w14:textId="77777777" w:rsidR="00250FBB" w:rsidRDefault="00250FBB" w:rsidP="004C1351">
            <w:pPr>
              <w:snapToGrid w:val="0"/>
              <w:rPr>
                <w:color w:val="000000"/>
                <w:szCs w:val="21"/>
              </w:rPr>
            </w:pPr>
            <w:r>
              <w:rPr>
                <w:rFonts w:hint="eastAsia"/>
                <w:color w:val="000000"/>
                <w:szCs w:val="21"/>
              </w:rPr>
              <w:t>GB/T 28004-2011 6.2.1</w:t>
            </w:r>
          </w:p>
        </w:tc>
      </w:tr>
      <w:tr w:rsidR="00250FBB" w14:paraId="5B9A6177"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1DD864FF" w14:textId="77777777" w:rsidR="00250FBB" w:rsidRDefault="00250FBB" w:rsidP="004C1351">
            <w:pPr>
              <w:snapToGrid w:val="0"/>
              <w:spacing w:line="440" w:lineRule="exact"/>
              <w:jc w:val="center"/>
              <w:rPr>
                <w:color w:val="000000"/>
                <w:szCs w:val="21"/>
              </w:rPr>
            </w:pPr>
            <w:r>
              <w:rPr>
                <w:rFonts w:hint="eastAsia"/>
                <w:color w:val="000000"/>
                <w:szCs w:val="21"/>
              </w:rPr>
              <w:t>2</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1A740D0" w14:textId="77777777" w:rsidR="00250FBB" w:rsidRDefault="00250FBB" w:rsidP="004C1351">
            <w:pPr>
              <w:snapToGrid w:val="0"/>
              <w:spacing w:line="440" w:lineRule="exact"/>
              <w:jc w:val="center"/>
              <w:rPr>
                <w:color w:val="000000"/>
                <w:szCs w:val="21"/>
              </w:rPr>
            </w:pPr>
            <w:r>
              <w:rPr>
                <w:rFonts w:hint="eastAsia"/>
                <w:color w:val="000000"/>
                <w:szCs w:val="21"/>
              </w:rPr>
              <w:t>全宽偏差</w:t>
            </w:r>
          </w:p>
        </w:tc>
        <w:tc>
          <w:tcPr>
            <w:tcW w:w="2280" w:type="dxa"/>
            <w:gridSpan w:val="2"/>
            <w:vMerge/>
            <w:tcBorders>
              <w:left w:val="single" w:sz="4" w:space="0" w:color="auto"/>
              <w:right w:val="single" w:sz="4" w:space="0" w:color="auto"/>
            </w:tcBorders>
            <w:vAlign w:val="center"/>
          </w:tcPr>
          <w:p w14:paraId="586E2B8D"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5899EB6" w14:textId="77777777" w:rsidR="00250FBB" w:rsidRDefault="00250FBB" w:rsidP="004C1351">
            <w:pPr>
              <w:snapToGrid w:val="0"/>
              <w:rPr>
                <w:color w:val="000000"/>
                <w:szCs w:val="21"/>
              </w:rPr>
            </w:pPr>
            <w:r>
              <w:rPr>
                <w:rFonts w:hint="eastAsia"/>
                <w:color w:val="000000"/>
                <w:szCs w:val="21"/>
              </w:rPr>
              <w:t>GB/T 28004-2011 6.2.2</w:t>
            </w:r>
          </w:p>
        </w:tc>
      </w:tr>
      <w:tr w:rsidR="00250FBB" w14:paraId="5A90A1F3"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C99F8A8" w14:textId="77777777" w:rsidR="00250FBB" w:rsidRDefault="00250FBB" w:rsidP="004C1351">
            <w:pPr>
              <w:snapToGrid w:val="0"/>
              <w:spacing w:line="440" w:lineRule="exact"/>
              <w:jc w:val="center"/>
              <w:rPr>
                <w:color w:val="000000"/>
                <w:szCs w:val="21"/>
              </w:rPr>
            </w:pPr>
            <w:r>
              <w:rPr>
                <w:rFonts w:hint="eastAsia"/>
                <w:color w:val="000000"/>
                <w:szCs w:val="21"/>
              </w:rPr>
              <w:t>3</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9E52A7C" w14:textId="77777777" w:rsidR="00250FBB" w:rsidRDefault="00250FBB" w:rsidP="004C1351">
            <w:pPr>
              <w:snapToGrid w:val="0"/>
              <w:spacing w:line="440" w:lineRule="exact"/>
              <w:jc w:val="center"/>
              <w:rPr>
                <w:color w:val="000000"/>
                <w:szCs w:val="21"/>
              </w:rPr>
            </w:pPr>
            <w:r>
              <w:rPr>
                <w:rFonts w:hint="eastAsia"/>
                <w:color w:val="000000"/>
                <w:szCs w:val="21"/>
              </w:rPr>
              <w:t>条质量偏差</w:t>
            </w:r>
          </w:p>
        </w:tc>
        <w:tc>
          <w:tcPr>
            <w:tcW w:w="2280" w:type="dxa"/>
            <w:gridSpan w:val="2"/>
            <w:vMerge/>
            <w:tcBorders>
              <w:left w:val="single" w:sz="4" w:space="0" w:color="auto"/>
              <w:right w:val="single" w:sz="4" w:space="0" w:color="auto"/>
            </w:tcBorders>
            <w:vAlign w:val="center"/>
          </w:tcPr>
          <w:p w14:paraId="779BAEA3"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A878A05" w14:textId="77777777" w:rsidR="00250FBB" w:rsidRDefault="00250FBB" w:rsidP="004C1351">
            <w:pPr>
              <w:snapToGrid w:val="0"/>
              <w:rPr>
                <w:color w:val="000000"/>
                <w:szCs w:val="21"/>
              </w:rPr>
            </w:pPr>
            <w:r>
              <w:rPr>
                <w:rFonts w:hint="eastAsia"/>
                <w:color w:val="000000"/>
                <w:szCs w:val="21"/>
              </w:rPr>
              <w:t>GB/T 28004-2011 6.2.3</w:t>
            </w:r>
          </w:p>
          <w:p w14:paraId="2CC69D63" w14:textId="77777777" w:rsidR="00250FBB" w:rsidRDefault="00250FBB" w:rsidP="004C1351">
            <w:pPr>
              <w:snapToGrid w:val="0"/>
              <w:rPr>
                <w:color w:val="000000"/>
                <w:szCs w:val="21"/>
              </w:rPr>
            </w:pPr>
            <w:r>
              <w:rPr>
                <w:rFonts w:hint="eastAsia"/>
                <w:color w:val="000000"/>
                <w:szCs w:val="21"/>
              </w:rPr>
              <w:t>GB/T 28004.1-2021 7.2</w:t>
            </w:r>
          </w:p>
        </w:tc>
      </w:tr>
      <w:tr w:rsidR="00250FBB" w14:paraId="21698541"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9A1CFF3" w14:textId="77777777" w:rsidR="00250FBB" w:rsidRDefault="00250FBB" w:rsidP="004C1351">
            <w:pPr>
              <w:snapToGrid w:val="0"/>
              <w:spacing w:line="440" w:lineRule="exact"/>
              <w:jc w:val="center"/>
              <w:rPr>
                <w:color w:val="000000"/>
                <w:szCs w:val="21"/>
              </w:rPr>
            </w:pPr>
            <w:r>
              <w:rPr>
                <w:rFonts w:hint="eastAsia"/>
                <w:color w:val="000000"/>
                <w:szCs w:val="21"/>
              </w:rPr>
              <w:t>4</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FB393F7" w14:textId="77777777" w:rsidR="00250FBB" w:rsidRDefault="00250FBB" w:rsidP="004C1351">
            <w:pPr>
              <w:snapToGrid w:val="0"/>
              <w:spacing w:line="440" w:lineRule="exact"/>
              <w:jc w:val="center"/>
              <w:rPr>
                <w:color w:val="000000"/>
                <w:szCs w:val="21"/>
              </w:rPr>
            </w:pPr>
            <w:r>
              <w:rPr>
                <w:rFonts w:hint="eastAsia"/>
                <w:color w:val="000000"/>
                <w:szCs w:val="21"/>
              </w:rPr>
              <w:t>渗透性能</w:t>
            </w:r>
          </w:p>
        </w:tc>
        <w:tc>
          <w:tcPr>
            <w:tcW w:w="2280" w:type="dxa"/>
            <w:gridSpan w:val="2"/>
            <w:vMerge/>
            <w:tcBorders>
              <w:left w:val="single" w:sz="4" w:space="0" w:color="auto"/>
              <w:right w:val="single" w:sz="4" w:space="0" w:color="auto"/>
            </w:tcBorders>
          </w:tcPr>
          <w:p w14:paraId="374039C8"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5F57956" w14:textId="77777777" w:rsidR="00250FBB" w:rsidRDefault="00250FBB" w:rsidP="004C1351">
            <w:pPr>
              <w:snapToGrid w:val="0"/>
              <w:rPr>
                <w:color w:val="000000"/>
                <w:szCs w:val="21"/>
              </w:rPr>
            </w:pPr>
            <w:r>
              <w:rPr>
                <w:rFonts w:hint="eastAsia"/>
                <w:color w:val="000000"/>
                <w:szCs w:val="21"/>
              </w:rPr>
              <w:t xml:space="preserve">GB/T 28004-2011 </w:t>
            </w:r>
            <w:r>
              <w:rPr>
                <w:rFonts w:hint="eastAsia"/>
                <w:color w:val="000000"/>
                <w:szCs w:val="21"/>
              </w:rPr>
              <w:t>附录</w:t>
            </w:r>
            <w:r>
              <w:rPr>
                <w:rFonts w:hint="eastAsia"/>
                <w:color w:val="000000"/>
                <w:szCs w:val="21"/>
              </w:rPr>
              <w:t>A</w:t>
            </w:r>
          </w:p>
          <w:p w14:paraId="253C9D41" w14:textId="77777777" w:rsidR="00250FBB" w:rsidRDefault="00250FBB" w:rsidP="004C1351">
            <w:pPr>
              <w:snapToGrid w:val="0"/>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A</w:t>
            </w:r>
          </w:p>
        </w:tc>
      </w:tr>
      <w:tr w:rsidR="00250FBB" w14:paraId="37D1D15C"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6829E2C1" w14:textId="77777777" w:rsidR="00250FBB" w:rsidRDefault="00250FBB" w:rsidP="004C1351">
            <w:pPr>
              <w:snapToGrid w:val="0"/>
              <w:spacing w:line="440" w:lineRule="exact"/>
              <w:jc w:val="center"/>
              <w:rPr>
                <w:color w:val="000000"/>
                <w:szCs w:val="21"/>
              </w:rPr>
            </w:pPr>
            <w:r>
              <w:rPr>
                <w:rFonts w:hint="eastAsia"/>
                <w:color w:val="000000"/>
                <w:szCs w:val="21"/>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9ED05A5" w14:textId="77777777" w:rsidR="00250FBB" w:rsidRDefault="00250FBB" w:rsidP="004C1351">
            <w:pPr>
              <w:snapToGrid w:val="0"/>
              <w:spacing w:line="440" w:lineRule="exact"/>
              <w:jc w:val="center"/>
              <w:rPr>
                <w:color w:val="000000"/>
                <w:szCs w:val="21"/>
              </w:rPr>
            </w:pPr>
            <w:r>
              <w:rPr>
                <w:rFonts w:hint="eastAsia"/>
                <w:color w:val="000000"/>
                <w:szCs w:val="21"/>
              </w:rPr>
              <w:t>面层附着物</w:t>
            </w:r>
          </w:p>
        </w:tc>
        <w:tc>
          <w:tcPr>
            <w:tcW w:w="2280" w:type="dxa"/>
            <w:gridSpan w:val="2"/>
            <w:vMerge/>
            <w:tcBorders>
              <w:left w:val="single" w:sz="4" w:space="0" w:color="auto"/>
              <w:right w:val="single" w:sz="4" w:space="0" w:color="auto"/>
            </w:tcBorders>
          </w:tcPr>
          <w:p w14:paraId="04FE4444"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98D9675" w14:textId="77777777" w:rsidR="00250FBB" w:rsidRDefault="00250FBB" w:rsidP="004C1351">
            <w:pPr>
              <w:snapToGrid w:val="0"/>
              <w:rPr>
                <w:color w:val="000000"/>
                <w:szCs w:val="21"/>
              </w:rPr>
            </w:pPr>
            <w:r>
              <w:rPr>
                <w:rFonts w:hint="eastAsia"/>
                <w:color w:val="000000"/>
                <w:szCs w:val="21"/>
              </w:rPr>
              <w:t>GB/T 28004.1-2021 7.4</w:t>
            </w:r>
          </w:p>
        </w:tc>
      </w:tr>
      <w:tr w:rsidR="00250FBB" w14:paraId="2B1B5219"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07597B82" w14:textId="77777777" w:rsidR="00250FBB" w:rsidRDefault="00250FBB" w:rsidP="004C1351">
            <w:pPr>
              <w:snapToGrid w:val="0"/>
              <w:spacing w:line="440" w:lineRule="exact"/>
              <w:jc w:val="center"/>
              <w:rPr>
                <w:color w:val="000000"/>
                <w:szCs w:val="21"/>
              </w:rPr>
            </w:pPr>
            <w:r>
              <w:rPr>
                <w:rFonts w:hint="eastAsia"/>
                <w:color w:val="000000"/>
                <w:szCs w:val="21"/>
              </w:rPr>
              <w:t>6</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EE3EFD7" w14:textId="77777777" w:rsidR="00250FBB" w:rsidRDefault="00250FBB" w:rsidP="004C1351">
            <w:pPr>
              <w:snapToGrid w:val="0"/>
              <w:spacing w:line="440" w:lineRule="exact"/>
              <w:jc w:val="center"/>
              <w:rPr>
                <w:color w:val="000000"/>
                <w:szCs w:val="21"/>
              </w:rPr>
            </w:pPr>
            <w:r>
              <w:rPr>
                <w:rFonts w:hint="eastAsia"/>
                <w:color w:val="000000"/>
                <w:szCs w:val="21"/>
              </w:rPr>
              <w:t>pH</w:t>
            </w:r>
            <w:r>
              <w:rPr>
                <w:rFonts w:hint="eastAsia"/>
                <w:color w:val="000000"/>
                <w:szCs w:val="21"/>
              </w:rPr>
              <w:t>值</w:t>
            </w:r>
          </w:p>
        </w:tc>
        <w:tc>
          <w:tcPr>
            <w:tcW w:w="2280" w:type="dxa"/>
            <w:gridSpan w:val="2"/>
            <w:vMerge/>
            <w:tcBorders>
              <w:left w:val="single" w:sz="4" w:space="0" w:color="auto"/>
              <w:right w:val="single" w:sz="4" w:space="0" w:color="auto"/>
            </w:tcBorders>
          </w:tcPr>
          <w:p w14:paraId="5974B4C4"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D479CBD" w14:textId="77777777" w:rsidR="00250FBB" w:rsidRDefault="00250FBB" w:rsidP="004C1351">
            <w:pPr>
              <w:snapToGrid w:val="0"/>
              <w:rPr>
                <w:color w:val="000000"/>
                <w:szCs w:val="21"/>
              </w:rPr>
            </w:pPr>
            <w:r>
              <w:rPr>
                <w:rFonts w:hint="eastAsia"/>
                <w:color w:val="000000"/>
                <w:szCs w:val="21"/>
              </w:rPr>
              <w:t xml:space="preserve">GB/T 28004-2011 </w:t>
            </w:r>
            <w:r>
              <w:rPr>
                <w:rFonts w:hint="eastAsia"/>
                <w:color w:val="000000"/>
                <w:szCs w:val="21"/>
              </w:rPr>
              <w:t>附录</w:t>
            </w:r>
            <w:r>
              <w:rPr>
                <w:rFonts w:hint="eastAsia"/>
                <w:color w:val="000000"/>
                <w:szCs w:val="21"/>
              </w:rPr>
              <w:t>B</w:t>
            </w:r>
          </w:p>
          <w:p w14:paraId="6F55012F" w14:textId="77777777" w:rsidR="00250FBB" w:rsidRDefault="00250FBB" w:rsidP="004C1351">
            <w:pPr>
              <w:snapToGrid w:val="0"/>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B</w:t>
            </w:r>
          </w:p>
        </w:tc>
      </w:tr>
      <w:tr w:rsidR="00250FBB" w14:paraId="1DF51DCD"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22963D2" w14:textId="77777777" w:rsidR="00250FBB" w:rsidRDefault="00250FBB" w:rsidP="004C1351">
            <w:pPr>
              <w:snapToGrid w:val="0"/>
              <w:spacing w:line="440" w:lineRule="exact"/>
              <w:jc w:val="center"/>
              <w:rPr>
                <w:color w:val="000000"/>
                <w:szCs w:val="21"/>
              </w:rPr>
            </w:pPr>
            <w:r>
              <w:rPr>
                <w:rFonts w:hint="eastAsia"/>
                <w:color w:val="000000"/>
                <w:szCs w:val="21"/>
              </w:rPr>
              <w:t>7</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8E747DB" w14:textId="77777777" w:rsidR="00250FBB" w:rsidRDefault="00250FBB" w:rsidP="004C1351">
            <w:pPr>
              <w:snapToGrid w:val="0"/>
              <w:spacing w:line="440" w:lineRule="exact"/>
              <w:jc w:val="center"/>
              <w:rPr>
                <w:color w:val="000000"/>
                <w:szCs w:val="21"/>
              </w:rPr>
            </w:pPr>
            <w:r>
              <w:rPr>
                <w:rFonts w:hint="eastAsia"/>
                <w:color w:val="000000"/>
                <w:szCs w:val="21"/>
              </w:rPr>
              <w:t>杂质</w:t>
            </w:r>
          </w:p>
        </w:tc>
        <w:tc>
          <w:tcPr>
            <w:tcW w:w="2280" w:type="dxa"/>
            <w:gridSpan w:val="2"/>
            <w:vMerge/>
            <w:tcBorders>
              <w:left w:val="single" w:sz="4" w:space="0" w:color="auto"/>
              <w:right w:val="single" w:sz="4" w:space="0" w:color="auto"/>
            </w:tcBorders>
          </w:tcPr>
          <w:p w14:paraId="7BBC6ADB"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65C4CA6" w14:textId="77777777" w:rsidR="00250FBB" w:rsidRDefault="00250FBB" w:rsidP="004C1351">
            <w:pPr>
              <w:snapToGrid w:val="0"/>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C</w:t>
            </w:r>
          </w:p>
        </w:tc>
      </w:tr>
      <w:tr w:rsidR="00250FBB" w14:paraId="0A81579E"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F84FC5D" w14:textId="77777777" w:rsidR="00250FBB" w:rsidRDefault="00250FBB" w:rsidP="004C1351">
            <w:pPr>
              <w:snapToGrid w:val="0"/>
              <w:spacing w:line="440" w:lineRule="exact"/>
              <w:jc w:val="center"/>
              <w:rPr>
                <w:color w:val="000000"/>
                <w:szCs w:val="21"/>
              </w:rPr>
            </w:pPr>
            <w:r>
              <w:rPr>
                <w:rFonts w:hint="eastAsia"/>
                <w:color w:val="000000"/>
                <w:szCs w:val="21"/>
              </w:rPr>
              <w:t>8</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BD27326" w14:textId="77777777" w:rsidR="00250FBB" w:rsidRDefault="00250FBB" w:rsidP="004C1351">
            <w:pPr>
              <w:snapToGrid w:val="0"/>
              <w:spacing w:line="440" w:lineRule="exact"/>
              <w:jc w:val="center"/>
              <w:rPr>
                <w:color w:val="000000"/>
                <w:szCs w:val="21"/>
              </w:rPr>
            </w:pPr>
            <w:r>
              <w:rPr>
                <w:rFonts w:hint="eastAsia"/>
                <w:color w:val="000000"/>
                <w:szCs w:val="21"/>
              </w:rPr>
              <w:t>防侧漏性能</w:t>
            </w:r>
          </w:p>
        </w:tc>
        <w:tc>
          <w:tcPr>
            <w:tcW w:w="2280" w:type="dxa"/>
            <w:gridSpan w:val="2"/>
            <w:vMerge/>
            <w:tcBorders>
              <w:left w:val="single" w:sz="4" w:space="0" w:color="auto"/>
              <w:right w:val="single" w:sz="4" w:space="0" w:color="auto"/>
            </w:tcBorders>
          </w:tcPr>
          <w:p w14:paraId="239839D8"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1EFE06C" w14:textId="77777777" w:rsidR="00250FBB" w:rsidRDefault="00250FBB" w:rsidP="004C1351">
            <w:pPr>
              <w:snapToGrid w:val="0"/>
              <w:rPr>
                <w:color w:val="000000"/>
                <w:szCs w:val="21"/>
              </w:rPr>
            </w:pPr>
            <w:r>
              <w:rPr>
                <w:rFonts w:hint="eastAsia"/>
                <w:color w:val="000000"/>
                <w:szCs w:val="21"/>
              </w:rPr>
              <w:t>GB/T 28004.1-2021 7.7</w:t>
            </w:r>
          </w:p>
        </w:tc>
      </w:tr>
      <w:tr w:rsidR="00250FBB" w14:paraId="792B4A64"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1F0B0DB6" w14:textId="77777777" w:rsidR="00250FBB" w:rsidRDefault="00250FBB" w:rsidP="004C1351">
            <w:pPr>
              <w:snapToGrid w:val="0"/>
              <w:spacing w:line="440" w:lineRule="exact"/>
              <w:jc w:val="center"/>
              <w:rPr>
                <w:color w:val="000000"/>
                <w:szCs w:val="21"/>
              </w:rPr>
            </w:pPr>
            <w:r>
              <w:rPr>
                <w:rFonts w:hint="eastAsia"/>
                <w:color w:val="000000"/>
                <w:szCs w:val="21"/>
              </w:rPr>
              <w:t>9</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619B345" w14:textId="77777777" w:rsidR="00250FBB" w:rsidRDefault="00250FBB" w:rsidP="004C1351">
            <w:pPr>
              <w:snapToGrid w:val="0"/>
              <w:spacing w:line="440" w:lineRule="exact"/>
              <w:jc w:val="center"/>
              <w:rPr>
                <w:color w:val="000000"/>
                <w:szCs w:val="21"/>
              </w:rPr>
            </w:pPr>
            <w:r>
              <w:rPr>
                <w:rFonts w:hint="eastAsia"/>
                <w:color w:val="000000"/>
                <w:szCs w:val="21"/>
              </w:rPr>
              <w:t>交货水分</w:t>
            </w:r>
          </w:p>
        </w:tc>
        <w:tc>
          <w:tcPr>
            <w:tcW w:w="2280" w:type="dxa"/>
            <w:gridSpan w:val="2"/>
            <w:vMerge/>
            <w:tcBorders>
              <w:left w:val="single" w:sz="4" w:space="0" w:color="auto"/>
              <w:right w:val="single" w:sz="4" w:space="0" w:color="auto"/>
            </w:tcBorders>
          </w:tcPr>
          <w:p w14:paraId="22FF21BB"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0BDB73C" w14:textId="77777777" w:rsidR="00250FBB" w:rsidRDefault="00250FBB" w:rsidP="004C1351">
            <w:pPr>
              <w:snapToGrid w:val="0"/>
              <w:rPr>
                <w:color w:val="000000"/>
                <w:szCs w:val="21"/>
              </w:rPr>
            </w:pPr>
            <w:r>
              <w:rPr>
                <w:rFonts w:hint="eastAsia"/>
                <w:color w:val="000000"/>
                <w:szCs w:val="21"/>
              </w:rPr>
              <w:t>GB/T 462</w:t>
            </w:r>
          </w:p>
        </w:tc>
      </w:tr>
      <w:tr w:rsidR="00250FBB" w14:paraId="4D006A33" w14:textId="77777777" w:rsidTr="004C1351">
        <w:trPr>
          <w:trHeight w:val="594"/>
          <w:jc w:val="center"/>
        </w:trPr>
        <w:tc>
          <w:tcPr>
            <w:tcW w:w="704" w:type="dxa"/>
            <w:tcBorders>
              <w:top w:val="single" w:sz="4" w:space="0" w:color="auto"/>
              <w:left w:val="single" w:sz="4" w:space="0" w:color="auto"/>
              <w:bottom w:val="single" w:sz="4" w:space="0" w:color="auto"/>
              <w:right w:val="single" w:sz="4" w:space="0" w:color="auto"/>
            </w:tcBorders>
            <w:vAlign w:val="center"/>
          </w:tcPr>
          <w:p w14:paraId="0CD1D71E" w14:textId="77777777" w:rsidR="00250FBB" w:rsidRDefault="00250FBB" w:rsidP="004C1351">
            <w:pPr>
              <w:snapToGrid w:val="0"/>
              <w:spacing w:line="440" w:lineRule="exact"/>
              <w:jc w:val="center"/>
              <w:rPr>
                <w:color w:val="000000"/>
                <w:szCs w:val="21"/>
              </w:rPr>
            </w:pPr>
            <w:r>
              <w:rPr>
                <w:rFonts w:hint="eastAsia"/>
                <w:color w:val="000000"/>
                <w:szCs w:val="21"/>
              </w:rPr>
              <w:t>10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93645E1" w14:textId="77777777" w:rsidR="00250FBB" w:rsidRDefault="00250FBB" w:rsidP="004C1351">
            <w:pPr>
              <w:snapToGrid w:val="0"/>
              <w:spacing w:line="440" w:lineRule="exact"/>
              <w:jc w:val="center"/>
              <w:rPr>
                <w:color w:val="000000"/>
                <w:szCs w:val="21"/>
              </w:rPr>
            </w:pPr>
            <w:r>
              <w:rPr>
                <w:rFonts w:hint="eastAsia"/>
                <w:color w:val="000000"/>
                <w:szCs w:val="21"/>
              </w:rPr>
              <w:t>可迁移性荧光物质</w:t>
            </w:r>
          </w:p>
        </w:tc>
        <w:tc>
          <w:tcPr>
            <w:tcW w:w="2280" w:type="dxa"/>
            <w:gridSpan w:val="2"/>
            <w:vMerge/>
            <w:tcBorders>
              <w:left w:val="single" w:sz="4" w:space="0" w:color="auto"/>
              <w:right w:val="single" w:sz="4" w:space="0" w:color="auto"/>
            </w:tcBorders>
          </w:tcPr>
          <w:p w14:paraId="6223BA7A"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FB5D030" w14:textId="77777777" w:rsidR="00250FBB" w:rsidRDefault="00250FBB" w:rsidP="004C1351">
            <w:pPr>
              <w:snapToGrid w:val="0"/>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D</w:t>
            </w:r>
          </w:p>
        </w:tc>
      </w:tr>
      <w:tr w:rsidR="00250FBB" w14:paraId="6C90AA04" w14:textId="77777777" w:rsidTr="004C1351">
        <w:trPr>
          <w:trHeight w:val="702"/>
          <w:jc w:val="center"/>
        </w:trPr>
        <w:tc>
          <w:tcPr>
            <w:tcW w:w="704" w:type="dxa"/>
            <w:tcBorders>
              <w:top w:val="single" w:sz="4" w:space="0" w:color="auto"/>
              <w:left w:val="single" w:sz="4" w:space="0" w:color="auto"/>
              <w:bottom w:val="single" w:sz="4" w:space="0" w:color="auto"/>
              <w:right w:val="single" w:sz="4" w:space="0" w:color="auto"/>
            </w:tcBorders>
            <w:vAlign w:val="center"/>
          </w:tcPr>
          <w:p w14:paraId="23F6F92D" w14:textId="77777777" w:rsidR="00250FBB" w:rsidRDefault="00250FBB" w:rsidP="004C1351">
            <w:pPr>
              <w:snapToGrid w:val="0"/>
              <w:spacing w:line="440" w:lineRule="exact"/>
              <w:jc w:val="center"/>
              <w:rPr>
                <w:color w:val="000000"/>
                <w:szCs w:val="21"/>
              </w:rPr>
            </w:pPr>
            <w:r>
              <w:rPr>
                <w:rFonts w:hint="eastAsia"/>
                <w:color w:val="000000"/>
                <w:szCs w:val="21"/>
              </w:rPr>
              <w:t>11</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4C1F43C" w14:textId="77777777" w:rsidR="00250FBB" w:rsidRDefault="00250FBB" w:rsidP="004C1351">
            <w:pPr>
              <w:snapToGrid w:val="0"/>
              <w:spacing w:line="440" w:lineRule="exact"/>
              <w:jc w:val="center"/>
              <w:rPr>
                <w:color w:val="000000"/>
                <w:szCs w:val="21"/>
              </w:rPr>
            </w:pPr>
            <w:r>
              <w:rPr>
                <w:rFonts w:hint="eastAsia"/>
                <w:color w:val="000000"/>
                <w:szCs w:val="21"/>
              </w:rPr>
              <w:t>甲醛含量</w:t>
            </w:r>
          </w:p>
        </w:tc>
        <w:tc>
          <w:tcPr>
            <w:tcW w:w="2280" w:type="dxa"/>
            <w:gridSpan w:val="2"/>
            <w:vMerge/>
            <w:tcBorders>
              <w:left w:val="single" w:sz="4" w:space="0" w:color="auto"/>
              <w:right w:val="single" w:sz="4" w:space="0" w:color="auto"/>
            </w:tcBorders>
          </w:tcPr>
          <w:p w14:paraId="2FC3872D"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B2599F8" w14:textId="77777777" w:rsidR="00250FBB" w:rsidRDefault="00250FBB" w:rsidP="004C1351">
            <w:pPr>
              <w:snapToGrid w:val="0"/>
              <w:rPr>
                <w:color w:val="000000"/>
                <w:szCs w:val="21"/>
              </w:rPr>
            </w:pPr>
            <w:r>
              <w:rPr>
                <w:rFonts w:hint="eastAsia"/>
                <w:color w:val="000000"/>
                <w:szCs w:val="21"/>
              </w:rPr>
              <w:t>GB/T 34448-2017</w:t>
            </w:r>
          </w:p>
        </w:tc>
      </w:tr>
      <w:tr w:rsidR="00250FBB" w14:paraId="17E16514" w14:textId="77777777" w:rsidTr="004C1351">
        <w:trPr>
          <w:trHeight w:val="656"/>
          <w:jc w:val="center"/>
        </w:trPr>
        <w:tc>
          <w:tcPr>
            <w:tcW w:w="704" w:type="dxa"/>
            <w:tcBorders>
              <w:top w:val="single" w:sz="4" w:space="0" w:color="auto"/>
              <w:left w:val="single" w:sz="4" w:space="0" w:color="auto"/>
              <w:bottom w:val="single" w:sz="4" w:space="0" w:color="auto"/>
              <w:right w:val="single" w:sz="4" w:space="0" w:color="auto"/>
            </w:tcBorders>
            <w:vAlign w:val="center"/>
          </w:tcPr>
          <w:p w14:paraId="04D73D17" w14:textId="77777777" w:rsidR="00250FBB" w:rsidRDefault="00250FBB" w:rsidP="004C1351">
            <w:pPr>
              <w:snapToGrid w:val="0"/>
              <w:spacing w:line="440" w:lineRule="exact"/>
              <w:jc w:val="center"/>
              <w:rPr>
                <w:color w:val="000000"/>
                <w:szCs w:val="21"/>
              </w:rPr>
            </w:pPr>
            <w:r>
              <w:rPr>
                <w:rFonts w:hint="eastAsia"/>
                <w:color w:val="000000"/>
                <w:szCs w:val="21"/>
              </w:rPr>
              <w:t>12</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4F428B" w14:textId="77777777" w:rsidR="00250FBB" w:rsidRDefault="00250FBB" w:rsidP="004C1351">
            <w:pPr>
              <w:snapToGrid w:val="0"/>
              <w:spacing w:line="440" w:lineRule="exact"/>
              <w:jc w:val="center"/>
              <w:rPr>
                <w:color w:val="000000"/>
                <w:szCs w:val="21"/>
              </w:rPr>
            </w:pPr>
            <w:r>
              <w:rPr>
                <w:rFonts w:hint="eastAsia"/>
                <w:color w:val="000000"/>
                <w:szCs w:val="21"/>
              </w:rPr>
              <w:t>可分解致癌芳香胺染料</w:t>
            </w:r>
          </w:p>
        </w:tc>
        <w:tc>
          <w:tcPr>
            <w:tcW w:w="2280" w:type="dxa"/>
            <w:gridSpan w:val="2"/>
            <w:vMerge/>
            <w:tcBorders>
              <w:left w:val="single" w:sz="4" w:space="0" w:color="auto"/>
              <w:right w:val="single" w:sz="4" w:space="0" w:color="auto"/>
            </w:tcBorders>
          </w:tcPr>
          <w:p w14:paraId="0BB8A844"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61BDD0B" w14:textId="77777777" w:rsidR="00250FBB" w:rsidRDefault="00250FBB" w:rsidP="004C1351">
            <w:pPr>
              <w:snapToGrid w:val="0"/>
              <w:rPr>
                <w:color w:val="000000"/>
                <w:szCs w:val="21"/>
              </w:rPr>
            </w:pPr>
            <w:r>
              <w:rPr>
                <w:rFonts w:hint="eastAsia"/>
                <w:color w:val="000000"/>
                <w:szCs w:val="21"/>
              </w:rPr>
              <w:t>GB/T 17592</w:t>
            </w:r>
          </w:p>
          <w:p w14:paraId="35FBCC82" w14:textId="77777777" w:rsidR="00250FBB" w:rsidRDefault="00250FBB" w:rsidP="004C1351">
            <w:pPr>
              <w:snapToGrid w:val="0"/>
              <w:rPr>
                <w:color w:val="000000"/>
                <w:szCs w:val="21"/>
              </w:rPr>
            </w:pPr>
            <w:r>
              <w:rPr>
                <w:rFonts w:hint="eastAsia"/>
                <w:color w:val="000000"/>
                <w:szCs w:val="21"/>
              </w:rPr>
              <w:t>GB/T 23344</w:t>
            </w:r>
          </w:p>
        </w:tc>
      </w:tr>
      <w:tr w:rsidR="00250FBB" w14:paraId="0991CA59" w14:textId="77777777" w:rsidTr="004C1351">
        <w:trPr>
          <w:trHeight w:val="397"/>
          <w:jc w:val="center"/>
        </w:trPr>
        <w:tc>
          <w:tcPr>
            <w:tcW w:w="704" w:type="dxa"/>
            <w:vMerge w:val="restart"/>
            <w:tcBorders>
              <w:top w:val="single" w:sz="4" w:space="0" w:color="auto"/>
              <w:left w:val="single" w:sz="4" w:space="0" w:color="auto"/>
              <w:right w:val="single" w:sz="4" w:space="0" w:color="auto"/>
            </w:tcBorders>
            <w:vAlign w:val="center"/>
          </w:tcPr>
          <w:p w14:paraId="3CEF7F8A" w14:textId="77777777" w:rsidR="00250FBB" w:rsidRDefault="00250FBB" w:rsidP="004C1351">
            <w:pPr>
              <w:snapToGrid w:val="0"/>
              <w:spacing w:line="440" w:lineRule="exact"/>
              <w:jc w:val="center"/>
              <w:rPr>
                <w:color w:val="000000"/>
                <w:szCs w:val="21"/>
              </w:rPr>
            </w:pPr>
            <w:r>
              <w:rPr>
                <w:rFonts w:hint="eastAsia"/>
                <w:color w:val="000000"/>
                <w:szCs w:val="21"/>
              </w:rPr>
              <w:t>13</w:t>
            </w:r>
          </w:p>
        </w:tc>
        <w:tc>
          <w:tcPr>
            <w:tcW w:w="462" w:type="dxa"/>
            <w:vMerge w:val="restart"/>
            <w:tcBorders>
              <w:top w:val="single" w:sz="4" w:space="0" w:color="auto"/>
              <w:left w:val="single" w:sz="4" w:space="0" w:color="auto"/>
              <w:right w:val="single" w:sz="4" w:space="0" w:color="auto"/>
            </w:tcBorders>
            <w:vAlign w:val="center"/>
          </w:tcPr>
          <w:p w14:paraId="4AFCB1B7" w14:textId="77777777" w:rsidR="00250FBB" w:rsidRDefault="00250FBB" w:rsidP="004C1351">
            <w:pPr>
              <w:snapToGrid w:val="0"/>
              <w:spacing w:line="440" w:lineRule="exact"/>
              <w:jc w:val="center"/>
              <w:rPr>
                <w:color w:val="000000"/>
                <w:szCs w:val="21"/>
              </w:rPr>
            </w:pPr>
            <w:r>
              <w:rPr>
                <w:rFonts w:hint="eastAsia"/>
                <w:color w:val="000000"/>
                <w:szCs w:val="21"/>
              </w:rPr>
              <w:t>微</w:t>
            </w:r>
            <w:r>
              <w:rPr>
                <w:rFonts w:hint="eastAsia"/>
                <w:color w:val="000000"/>
                <w:szCs w:val="21"/>
              </w:rPr>
              <w:lastRenderedPageBreak/>
              <w:t>生物指标</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5B3A987D" w14:textId="77777777" w:rsidR="00250FBB" w:rsidRDefault="00250FBB" w:rsidP="004C1351">
            <w:pPr>
              <w:widowControl/>
              <w:jc w:val="center"/>
              <w:rPr>
                <w:color w:val="000000"/>
                <w:szCs w:val="21"/>
              </w:rPr>
            </w:pPr>
            <w:r>
              <w:rPr>
                <w:rFonts w:ascii="宋体" w:hAnsi="宋体" w:cs="宋体" w:hint="eastAsia"/>
                <w:color w:val="000000"/>
                <w:kern w:val="0"/>
                <w:szCs w:val="21"/>
              </w:rPr>
              <w:lastRenderedPageBreak/>
              <w:t>绿脓杆菌</w:t>
            </w:r>
          </w:p>
        </w:tc>
        <w:tc>
          <w:tcPr>
            <w:tcW w:w="2271" w:type="dxa"/>
            <w:vMerge w:val="restart"/>
            <w:tcBorders>
              <w:left w:val="single" w:sz="4" w:space="0" w:color="auto"/>
              <w:right w:val="single" w:sz="4" w:space="0" w:color="auto"/>
            </w:tcBorders>
          </w:tcPr>
          <w:p w14:paraId="71F8D989" w14:textId="77777777" w:rsidR="00250FBB" w:rsidRDefault="00250FBB" w:rsidP="004C1351">
            <w:pPr>
              <w:snapToGrid w:val="0"/>
              <w:spacing w:line="440" w:lineRule="exact"/>
              <w:jc w:val="center"/>
              <w:rPr>
                <w:color w:val="000000"/>
                <w:szCs w:val="21"/>
              </w:rPr>
            </w:pPr>
          </w:p>
        </w:tc>
        <w:tc>
          <w:tcPr>
            <w:tcW w:w="2693" w:type="dxa"/>
            <w:vMerge w:val="restart"/>
            <w:tcBorders>
              <w:top w:val="single" w:sz="4" w:space="0" w:color="auto"/>
              <w:left w:val="single" w:sz="4" w:space="0" w:color="auto"/>
              <w:right w:val="single" w:sz="4" w:space="0" w:color="auto"/>
            </w:tcBorders>
            <w:vAlign w:val="center"/>
          </w:tcPr>
          <w:p w14:paraId="72BE4CB6" w14:textId="77777777" w:rsidR="00250FBB" w:rsidRDefault="00250FBB" w:rsidP="004C1351">
            <w:pPr>
              <w:snapToGrid w:val="0"/>
              <w:rPr>
                <w:color w:val="000000"/>
                <w:szCs w:val="21"/>
              </w:rPr>
            </w:pPr>
            <w:r>
              <w:rPr>
                <w:rFonts w:hint="eastAsia"/>
                <w:color w:val="000000"/>
                <w:szCs w:val="21"/>
              </w:rPr>
              <w:t>GB 15979</w:t>
            </w:r>
          </w:p>
        </w:tc>
      </w:tr>
      <w:tr w:rsidR="00250FBB" w14:paraId="7E04D3CE" w14:textId="77777777" w:rsidTr="004C1351">
        <w:trPr>
          <w:trHeight w:val="397"/>
          <w:jc w:val="center"/>
        </w:trPr>
        <w:tc>
          <w:tcPr>
            <w:tcW w:w="704" w:type="dxa"/>
            <w:vMerge/>
            <w:tcBorders>
              <w:left w:val="single" w:sz="4" w:space="0" w:color="auto"/>
              <w:right w:val="single" w:sz="4" w:space="0" w:color="auto"/>
            </w:tcBorders>
            <w:vAlign w:val="center"/>
          </w:tcPr>
          <w:p w14:paraId="390C5EEC" w14:textId="77777777" w:rsidR="00250FBB" w:rsidRDefault="00250FBB" w:rsidP="004C1351">
            <w:pPr>
              <w:snapToGrid w:val="0"/>
              <w:spacing w:line="440" w:lineRule="exact"/>
              <w:jc w:val="center"/>
            </w:pPr>
          </w:p>
        </w:tc>
        <w:tc>
          <w:tcPr>
            <w:tcW w:w="462" w:type="dxa"/>
            <w:vMerge/>
            <w:tcBorders>
              <w:left w:val="single" w:sz="4" w:space="0" w:color="auto"/>
              <w:right w:val="single" w:sz="4" w:space="0" w:color="auto"/>
            </w:tcBorders>
            <w:vAlign w:val="center"/>
          </w:tcPr>
          <w:p w14:paraId="2AA24C1E" w14:textId="77777777" w:rsidR="00250FBB" w:rsidRDefault="00250FBB" w:rsidP="004C1351">
            <w:pPr>
              <w:snapToGrid w:val="0"/>
              <w:spacing w:line="440" w:lineRule="exact"/>
              <w:jc w:val="cente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2F4EE035" w14:textId="77777777" w:rsidR="00250FBB" w:rsidRDefault="00250FBB" w:rsidP="004C1351">
            <w:pPr>
              <w:widowControl/>
              <w:jc w:val="center"/>
              <w:rPr>
                <w:color w:val="000000"/>
                <w:szCs w:val="21"/>
              </w:rPr>
            </w:pPr>
            <w:r>
              <w:rPr>
                <w:rFonts w:ascii="宋体" w:hAnsi="宋体" w:cs="宋体" w:hint="eastAsia"/>
                <w:color w:val="000000"/>
                <w:kern w:val="0"/>
                <w:szCs w:val="21"/>
              </w:rPr>
              <w:t>金黄色葡萄球菌</w:t>
            </w:r>
          </w:p>
        </w:tc>
        <w:tc>
          <w:tcPr>
            <w:tcW w:w="2271" w:type="dxa"/>
            <w:vMerge/>
            <w:tcBorders>
              <w:left w:val="single" w:sz="4" w:space="0" w:color="auto"/>
              <w:right w:val="single" w:sz="4" w:space="0" w:color="auto"/>
            </w:tcBorders>
          </w:tcPr>
          <w:p w14:paraId="7FFC2BC4" w14:textId="77777777" w:rsidR="00250FBB" w:rsidRDefault="00250FBB" w:rsidP="004C1351">
            <w:pPr>
              <w:snapToGrid w:val="0"/>
              <w:spacing w:line="440" w:lineRule="exact"/>
              <w:jc w:val="center"/>
              <w:rPr>
                <w:color w:val="000000"/>
                <w:szCs w:val="21"/>
              </w:rPr>
            </w:pPr>
          </w:p>
        </w:tc>
        <w:tc>
          <w:tcPr>
            <w:tcW w:w="2693" w:type="dxa"/>
            <w:vMerge/>
            <w:tcBorders>
              <w:left w:val="single" w:sz="4" w:space="0" w:color="auto"/>
              <w:right w:val="single" w:sz="4" w:space="0" w:color="auto"/>
            </w:tcBorders>
            <w:vAlign w:val="center"/>
          </w:tcPr>
          <w:p w14:paraId="0827E83B" w14:textId="77777777" w:rsidR="00250FBB" w:rsidRDefault="00250FBB" w:rsidP="004C1351">
            <w:pPr>
              <w:snapToGrid w:val="0"/>
              <w:spacing w:line="440" w:lineRule="exact"/>
              <w:jc w:val="center"/>
              <w:rPr>
                <w:color w:val="000000"/>
                <w:szCs w:val="21"/>
              </w:rPr>
            </w:pPr>
          </w:p>
        </w:tc>
      </w:tr>
      <w:tr w:rsidR="00250FBB" w14:paraId="5380553E" w14:textId="77777777" w:rsidTr="004C1351">
        <w:trPr>
          <w:trHeight w:val="397"/>
          <w:jc w:val="center"/>
        </w:trPr>
        <w:tc>
          <w:tcPr>
            <w:tcW w:w="704" w:type="dxa"/>
            <w:vMerge/>
            <w:tcBorders>
              <w:left w:val="single" w:sz="4" w:space="0" w:color="auto"/>
              <w:right w:val="single" w:sz="4" w:space="0" w:color="auto"/>
            </w:tcBorders>
            <w:vAlign w:val="center"/>
          </w:tcPr>
          <w:p w14:paraId="1A3E84C4" w14:textId="77777777" w:rsidR="00250FBB" w:rsidRDefault="00250FBB" w:rsidP="004C1351">
            <w:pPr>
              <w:snapToGrid w:val="0"/>
              <w:spacing w:line="440" w:lineRule="exact"/>
              <w:jc w:val="center"/>
              <w:rPr>
                <w:color w:val="000000"/>
                <w:szCs w:val="21"/>
              </w:rPr>
            </w:pPr>
          </w:p>
        </w:tc>
        <w:tc>
          <w:tcPr>
            <w:tcW w:w="462" w:type="dxa"/>
            <w:vMerge/>
            <w:tcBorders>
              <w:left w:val="single" w:sz="4" w:space="0" w:color="auto"/>
              <w:right w:val="single" w:sz="4" w:space="0" w:color="auto"/>
            </w:tcBorders>
            <w:vAlign w:val="center"/>
          </w:tcPr>
          <w:p w14:paraId="6B7821A7" w14:textId="77777777" w:rsidR="00250FBB" w:rsidRDefault="00250FBB" w:rsidP="004C1351">
            <w:pPr>
              <w:snapToGrid w:val="0"/>
              <w:spacing w:line="440" w:lineRule="exact"/>
              <w:jc w:val="center"/>
              <w:rPr>
                <w:color w:val="000000"/>
                <w:szCs w:val="21"/>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7AAFE452" w14:textId="77777777" w:rsidR="00250FBB" w:rsidRDefault="00250FBB" w:rsidP="004C1351">
            <w:pPr>
              <w:widowControl/>
              <w:jc w:val="center"/>
              <w:rPr>
                <w:color w:val="000000"/>
                <w:szCs w:val="21"/>
              </w:rPr>
            </w:pPr>
            <w:r>
              <w:rPr>
                <w:rFonts w:ascii="宋体" w:hAnsi="宋体" w:cs="宋体" w:hint="eastAsia"/>
                <w:color w:val="000000"/>
                <w:kern w:val="0"/>
                <w:szCs w:val="21"/>
              </w:rPr>
              <w:t>溶血性链球菌</w:t>
            </w:r>
          </w:p>
        </w:tc>
        <w:tc>
          <w:tcPr>
            <w:tcW w:w="2271" w:type="dxa"/>
            <w:vMerge/>
            <w:tcBorders>
              <w:left w:val="single" w:sz="4" w:space="0" w:color="auto"/>
              <w:right w:val="single" w:sz="4" w:space="0" w:color="auto"/>
            </w:tcBorders>
          </w:tcPr>
          <w:p w14:paraId="48D72A48" w14:textId="77777777" w:rsidR="00250FBB" w:rsidRDefault="00250FBB" w:rsidP="004C1351">
            <w:pPr>
              <w:snapToGrid w:val="0"/>
              <w:spacing w:line="440" w:lineRule="exact"/>
              <w:jc w:val="center"/>
              <w:rPr>
                <w:color w:val="000000"/>
                <w:szCs w:val="21"/>
              </w:rPr>
            </w:pPr>
          </w:p>
        </w:tc>
        <w:tc>
          <w:tcPr>
            <w:tcW w:w="2693" w:type="dxa"/>
            <w:vMerge/>
            <w:tcBorders>
              <w:left w:val="single" w:sz="4" w:space="0" w:color="auto"/>
              <w:right w:val="single" w:sz="4" w:space="0" w:color="auto"/>
            </w:tcBorders>
            <w:vAlign w:val="center"/>
          </w:tcPr>
          <w:p w14:paraId="017DD5D1" w14:textId="77777777" w:rsidR="00250FBB" w:rsidRDefault="00250FBB" w:rsidP="004C1351">
            <w:pPr>
              <w:snapToGrid w:val="0"/>
              <w:spacing w:line="440" w:lineRule="exact"/>
              <w:jc w:val="center"/>
              <w:rPr>
                <w:color w:val="000000"/>
                <w:szCs w:val="21"/>
              </w:rPr>
            </w:pPr>
          </w:p>
        </w:tc>
      </w:tr>
      <w:tr w:rsidR="00250FBB" w14:paraId="3C37467C" w14:textId="77777777" w:rsidTr="004C1351">
        <w:trPr>
          <w:trHeight w:val="397"/>
          <w:jc w:val="center"/>
        </w:trPr>
        <w:tc>
          <w:tcPr>
            <w:tcW w:w="704" w:type="dxa"/>
            <w:vMerge/>
            <w:tcBorders>
              <w:left w:val="single" w:sz="4" w:space="0" w:color="auto"/>
              <w:right w:val="single" w:sz="4" w:space="0" w:color="auto"/>
            </w:tcBorders>
            <w:vAlign w:val="center"/>
          </w:tcPr>
          <w:p w14:paraId="7D530CB4" w14:textId="77777777" w:rsidR="00250FBB" w:rsidRDefault="00250FBB" w:rsidP="004C1351">
            <w:pPr>
              <w:snapToGrid w:val="0"/>
              <w:spacing w:line="440" w:lineRule="exact"/>
              <w:jc w:val="center"/>
              <w:rPr>
                <w:color w:val="000000"/>
                <w:szCs w:val="21"/>
              </w:rPr>
            </w:pPr>
          </w:p>
        </w:tc>
        <w:tc>
          <w:tcPr>
            <w:tcW w:w="462" w:type="dxa"/>
            <w:vMerge/>
            <w:tcBorders>
              <w:left w:val="single" w:sz="4" w:space="0" w:color="auto"/>
              <w:right w:val="single" w:sz="4" w:space="0" w:color="auto"/>
            </w:tcBorders>
            <w:vAlign w:val="center"/>
          </w:tcPr>
          <w:p w14:paraId="761B513E" w14:textId="77777777" w:rsidR="00250FBB" w:rsidRDefault="00250FBB" w:rsidP="004C1351">
            <w:pPr>
              <w:snapToGrid w:val="0"/>
              <w:spacing w:line="440" w:lineRule="exact"/>
              <w:jc w:val="center"/>
              <w:rPr>
                <w:color w:val="000000"/>
                <w:szCs w:val="21"/>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1108C178" w14:textId="77777777" w:rsidR="00250FBB" w:rsidRDefault="00250FBB" w:rsidP="004C1351">
            <w:pPr>
              <w:widowControl/>
              <w:jc w:val="center"/>
              <w:rPr>
                <w:color w:val="000000"/>
                <w:szCs w:val="21"/>
              </w:rPr>
            </w:pPr>
            <w:r>
              <w:rPr>
                <w:rFonts w:ascii="宋体" w:hAnsi="宋体" w:cs="宋体" w:hint="eastAsia"/>
                <w:color w:val="000000"/>
                <w:kern w:val="0"/>
                <w:szCs w:val="21"/>
              </w:rPr>
              <w:t>细菌菌落总数</w:t>
            </w:r>
          </w:p>
        </w:tc>
        <w:tc>
          <w:tcPr>
            <w:tcW w:w="2271" w:type="dxa"/>
            <w:vMerge/>
            <w:tcBorders>
              <w:left w:val="single" w:sz="4" w:space="0" w:color="auto"/>
              <w:right w:val="single" w:sz="4" w:space="0" w:color="auto"/>
            </w:tcBorders>
          </w:tcPr>
          <w:p w14:paraId="17F2DB82" w14:textId="77777777" w:rsidR="00250FBB" w:rsidRDefault="00250FBB" w:rsidP="004C1351">
            <w:pPr>
              <w:snapToGrid w:val="0"/>
              <w:spacing w:line="440" w:lineRule="exact"/>
              <w:jc w:val="center"/>
              <w:rPr>
                <w:color w:val="000000"/>
                <w:szCs w:val="21"/>
              </w:rPr>
            </w:pPr>
          </w:p>
        </w:tc>
        <w:tc>
          <w:tcPr>
            <w:tcW w:w="2693" w:type="dxa"/>
            <w:vMerge/>
            <w:tcBorders>
              <w:left w:val="single" w:sz="4" w:space="0" w:color="auto"/>
              <w:right w:val="single" w:sz="4" w:space="0" w:color="auto"/>
            </w:tcBorders>
            <w:vAlign w:val="center"/>
          </w:tcPr>
          <w:p w14:paraId="5ADBC592" w14:textId="77777777" w:rsidR="00250FBB" w:rsidRDefault="00250FBB" w:rsidP="004C1351">
            <w:pPr>
              <w:snapToGrid w:val="0"/>
              <w:spacing w:line="440" w:lineRule="exact"/>
              <w:jc w:val="center"/>
              <w:rPr>
                <w:color w:val="000000"/>
                <w:szCs w:val="21"/>
              </w:rPr>
            </w:pPr>
          </w:p>
        </w:tc>
      </w:tr>
      <w:tr w:rsidR="00250FBB" w14:paraId="14EF361A" w14:textId="77777777" w:rsidTr="004C1351">
        <w:trPr>
          <w:trHeight w:val="397"/>
          <w:jc w:val="center"/>
        </w:trPr>
        <w:tc>
          <w:tcPr>
            <w:tcW w:w="704" w:type="dxa"/>
            <w:vMerge/>
            <w:tcBorders>
              <w:left w:val="single" w:sz="4" w:space="0" w:color="auto"/>
              <w:right w:val="single" w:sz="4" w:space="0" w:color="auto"/>
            </w:tcBorders>
            <w:vAlign w:val="center"/>
          </w:tcPr>
          <w:p w14:paraId="2F97D1B9" w14:textId="77777777" w:rsidR="00250FBB" w:rsidRDefault="00250FBB" w:rsidP="004C1351">
            <w:pPr>
              <w:snapToGrid w:val="0"/>
              <w:spacing w:line="440" w:lineRule="exact"/>
              <w:jc w:val="center"/>
              <w:rPr>
                <w:color w:val="000000"/>
                <w:szCs w:val="21"/>
              </w:rPr>
            </w:pPr>
          </w:p>
        </w:tc>
        <w:tc>
          <w:tcPr>
            <w:tcW w:w="462" w:type="dxa"/>
            <w:vMerge/>
            <w:tcBorders>
              <w:left w:val="single" w:sz="4" w:space="0" w:color="auto"/>
              <w:right w:val="single" w:sz="4" w:space="0" w:color="auto"/>
            </w:tcBorders>
            <w:vAlign w:val="center"/>
          </w:tcPr>
          <w:p w14:paraId="6E557567" w14:textId="77777777" w:rsidR="00250FBB" w:rsidRDefault="00250FBB" w:rsidP="004C1351">
            <w:pPr>
              <w:snapToGrid w:val="0"/>
              <w:spacing w:line="440" w:lineRule="exact"/>
              <w:jc w:val="center"/>
              <w:rPr>
                <w:color w:val="000000"/>
                <w:szCs w:val="21"/>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5F85F065" w14:textId="77777777" w:rsidR="00250FBB" w:rsidRDefault="00250FBB" w:rsidP="004C1351">
            <w:pPr>
              <w:widowControl/>
              <w:jc w:val="center"/>
              <w:rPr>
                <w:color w:val="000000"/>
                <w:szCs w:val="21"/>
              </w:rPr>
            </w:pPr>
            <w:r>
              <w:rPr>
                <w:rFonts w:ascii="宋体" w:hAnsi="宋体" w:cs="宋体" w:hint="eastAsia"/>
                <w:color w:val="000000"/>
                <w:kern w:val="0"/>
                <w:szCs w:val="21"/>
              </w:rPr>
              <w:t>大肠菌群</w:t>
            </w:r>
          </w:p>
        </w:tc>
        <w:tc>
          <w:tcPr>
            <w:tcW w:w="2271" w:type="dxa"/>
            <w:vMerge/>
            <w:tcBorders>
              <w:left w:val="single" w:sz="4" w:space="0" w:color="auto"/>
              <w:right w:val="single" w:sz="4" w:space="0" w:color="auto"/>
            </w:tcBorders>
          </w:tcPr>
          <w:p w14:paraId="306435D3" w14:textId="77777777" w:rsidR="00250FBB" w:rsidRDefault="00250FBB" w:rsidP="004C1351">
            <w:pPr>
              <w:snapToGrid w:val="0"/>
              <w:spacing w:line="440" w:lineRule="exact"/>
              <w:jc w:val="center"/>
              <w:rPr>
                <w:color w:val="000000"/>
                <w:szCs w:val="21"/>
              </w:rPr>
            </w:pPr>
          </w:p>
        </w:tc>
        <w:tc>
          <w:tcPr>
            <w:tcW w:w="2693" w:type="dxa"/>
            <w:vMerge/>
            <w:tcBorders>
              <w:left w:val="single" w:sz="4" w:space="0" w:color="auto"/>
              <w:right w:val="single" w:sz="4" w:space="0" w:color="auto"/>
            </w:tcBorders>
            <w:vAlign w:val="center"/>
          </w:tcPr>
          <w:p w14:paraId="0F719F0C" w14:textId="77777777" w:rsidR="00250FBB" w:rsidRDefault="00250FBB" w:rsidP="004C1351">
            <w:pPr>
              <w:snapToGrid w:val="0"/>
              <w:spacing w:line="440" w:lineRule="exact"/>
              <w:jc w:val="center"/>
              <w:rPr>
                <w:color w:val="000000"/>
                <w:szCs w:val="21"/>
              </w:rPr>
            </w:pPr>
          </w:p>
        </w:tc>
      </w:tr>
      <w:tr w:rsidR="00250FBB" w14:paraId="22E4D4E3" w14:textId="77777777" w:rsidTr="004C1351">
        <w:trPr>
          <w:trHeight w:val="397"/>
          <w:jc w:val="center"/>
        </w:trPr>
        <w:tc>
          <w:tcPr>
            <w:tcW w:w="704" w:type="dxa"/>
            <w:vMerge/>
            <w:tcBorders>
              <w:left w:val="single" w:sz="4" w:space="0" w:color="auto"/>
              <w:bottom w:val="single" w:sz="4" w:space="0" w:color="auto"/>
              <w:right w:val="single" w:sz="4" w:space="0" w:color="auto"/>
            </w:tcBorders>
            <w:vAlign w:val="center"/>
          </w:tcPr>
          <w:p w14:paraId="37FB3366" w14:textId="77777777" w:rsidR="00250FBB" w:rsidRDefault="00250FBB" w:rsidP="004C1351">
            <w:pPr>
              <w:snapToGrid w:val="0"/>
              <w:spacing w:line="440" w:lineRule="exact"/>
              <w:jc w:val="center"/>
              <w:rPr>
                <w:color w:val="000000"/>
                <w:szCs w:val="21"/>
              </w:rPr>
            </w:pPr>
          </w:p>
        </w:tc>
        <w:tc>
          <w:tcPr>
            <w:tcW w:w="462" w:type="dxa"/>
            <w:vMerge/>
            <w:tcBorders>
              <w:left w:val="single" w:sz="4" w:space="0" w:color="auto"/>
              <w:bottom w:val="single" w:sz="4" w:space="0" w:color="auto"/>
              <w:right w:val="single" w:sz="4" w:space="0" w:color="auto"/>
            </w:tcBorders>
            <w:vAlign w:val="center"/>
          </w:tcPr>
          <w:p w14:paraId="3AEFB37C" w14:textId="77777777" w:rsidR="00250FBB" w:rsidRDefault="00250FBB" w:rsidP="004C1351">
            <w:pPr>
              <w:snapToGrid w:val="0"/>
              <w:spacing w:line="440" w:lineRule="exact"/>
              <w:jc w:val="center"/>
              <w:rPr>
                <w:color w:val="000000"/>
                <w:szCs w:val="21"/>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18C57750" w14:textId="77777777" w:rsidR="00250FBB" w:rsidRDefault="00250FBB" w:rsidP="004C1351">
            <w:pPr>
              <w:widowControl/>
              <w:jc w:val="center"/>
              <w:rPr>
                <w:color w:val="000000"/>
                <w:szCs w:val="21"/>
              </w:rPr>
            </w:pPr>
            <w:r>
              <w:rPr>
                <w:rFonts w:ascii="宋体" w:hAnsi="宋体" w:cs="宋体" w:hint="eastAsia"/>
                <w:color w:val="000000"/>
                <w:kern w:val="0"/>
                <w:szCs w:val="21"/>
              </w:rPr>
              <w:t>真菌菌落总数</w:t>
            </w:r>
          </w:p>
        </w:tc>
        <w:tc>
          <w:tcPr>
            <w:tcW w:w="2271" w:type="dxa"/>
            <w:vMerge/>
            <w:tcBorders>
              <w:left w:val="single" w:sz="4" w:space="0" w:color="auto"/>
              <w:right w:val="single" w:sz="4" w:space="0" w:color="auto"/>
            </w:tcBorders>
          </w:tcPr>
          <w:p w14:paraId="6A7EF4AD" w14:textId="77777777" w:rsidR="00250FBB" w:rsidRDefault="00250FBB" w:rsidP="004C1351">
            <w:pPr>
              <w:snapToGrid w:val="0"/>
              <w:spacing w:line="440" w:lineRule="exact"/>
              <w:jc w:val="center"/>
              <w:rPr>
                <w:color w:val="000000"/>
                <w:szCs w:val="21"/>
              </w:rPr>
            </w:pPr>
          </w:p>
        </w:tc>
        <w:tc>
          <w:tcPr>
            <w:tcW w:w="2693" w:type="dxa"/>
            <w:vMerge/>
            <w:tcBorders>
              <w:left w:val="single" w:sz="4" w:space="0" w:color="auto"/>
              <w:bottom w:val="single" w:sz="4" w:space="0" w:color="auto"/>
              <w:right w:val="single" w:sz="4" w:space="0" w:color="auto"/>
            </w:tcBorders>
            <w:vAlign w:val="center"/>
          </w:tcPr>
          <w:p w14:paraId="237D8F07" w14:textId="77777777" w:rsidR="00250FBB" w:rsidRDefault="00250FBB" w:rsidP="004C1351">
            <w:pPr>
              <w:snapToGrid w:val="0"/>
              <w:spacing w:line="440" w:lineRule="exact"/>
              <w:jc w:val="center"/>
              <w:rPr>
                <w:color w:val="000000"/>
                <w:szCs w:val="21"/>
              </w:rPr>
            </w:pPr>
          </w:p>
        </w:tc>
      </w:tr>
      <w:tr w:rsidR="00250FBB" w14:paraId="65817E58"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FC7DE09" w14:textId="77777777" w:rsidR="00250FBB" w:rsidRDefault="00250FBB" w:rsidP="004C1351">
            <w:pPr>
              <w:snapToGrid w:val="0"/>
              <w:spacing w:line="440" w:lineRule="exact"/>
              <w:jc w:val="center"/>
              <w:rPr>
                <w:color w:val="000000"/>
                <w:szCs w:val="21"/>
              </w:rPr>
            </w:pPr>
            <w:r>
              <w:rPr>
                <w:rFonts w:hint="eastAsia"/>
                <w:color w:val="000000"/>
                <w:szCs w:val="21"/>
              </w:rPr>
              <w:t>14</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19DC360" w14:textId="77777777" w:rsidR="00250FBB" w:rsidRDefault="00250FBB" w:rsidP="004C1351">
            <w:pPr>
              <w:snapToGrid w:val="0"/>
              <w:spacing w:line="440" w:lineRule="exact"/>
              <w:jc w:val="center"/>
              <w:rPr>
                <w:color w:val="000000"/>
                <w:szCs w:val="21"/>
              </w:rPr>
            </w:pPr>
            <w:r>
              <w:rPr>
                <w:rFonts w:hint="eastAsia"/>
                <w:color w:val="000000"/>
                <w:szCs w:val="21"/>
              </w:rPr>
              <w:t>纸尿裤适用腰围最大值</w:t>
            </w:r>
          </w:p>
        </w:tc>
        <w:tc>
          <w:tcPr>
            <w:tcW w:w="2280" w:type="dxa"/>
            <w:gridSpan w:val="2"/>
            <w:vMerge w:val="restart"/>
            <w:tcBorders>
              <w:left w:val="single" w:sz="4" w:space="0" w:color="auto"/>
              <w:right w:val="single" w:sz="4" w:space="0" w:color="auto"/>
            </w:tcBorders>
          </w:tcPr>
          <w:p w14:paraId="4C5D3E59"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02DBB91" w14:textId="77777777" w:rsidR="00250FBB" w:rsidRDefault="00250FBB" w:rsidP="004C1351">
            <w:pPr>
              <w:snapToGrid w:val="0"/>
              <w:rPr>
                <w:color w:val="000000"/>
                <w:szCs w:val="21"/>
              </w:rPr>
            </w:pPr>
            <w:r>
              <w:rPr>
                <w:rFonts w:hint="eastAsia"/>
                <w:color w:val="000000"/>
                <w:szCs w:val="21"/>
              </w:rPr>
              <w:t xml:space="preserve">GB/T 33280-2016 </w:t>
            </w:r>
            <w:r>
              <w:rPr>
                <w:rFonts w:hint="eastAsia"/>
                <w:color w:val="000000"/>
                <w:szCs w:val="21"/>
              </w:rPr>
              <w:t>附录</w:t>
            </w:r>
            <w:r>
              <w:rPr>
                <w:rFonts w:hint="eastAsia"/>
                <w:color w:val="000000"/>
                <w:szCs w:val="21"/>
              </w:rPr>
              <w:t>A</w:t>
            </w:r>
          </w:p>
        </w:tc>
      </w:tr>
      <w:tr w:rsidR="00250FBB" w14:paraId="2750557B"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3D8D98D" w14:textId="77777777" w:rsidR="00250FBB" w:rsidRDefault="00250FBB" w:rsidP="004C1351">
            <w:pPr>
              <w:snapToGrid w:val="0"/>
              <w:spacing w:line="440" w:lineRule="exact"/>
              <w:jc w:val="center"/>
              <w:rPr>
                <w:color w:val="000000"/>
                <w:szCs w:val="21"/>
              </w:rPr>
            </w:pPr>
            <w:r>
              <w:rPr>
                <w:rFonts w:hint="eastAsia"/>
                <w:color w:val="000000"/>
                <w:szCs w:val="21"/>
              </w:rPr>
              <w:t>15</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11EB910" w14:textId="77777777" w:rsidR="00250FBB" w:rsidRDefault="00250FBB" w:rsidP="004C1351">
            <w:pPr>
              <w:snapToGrid w:val="0"/>
              <w:spacing w:line="440" w:lineRule="exact"/>
              <w:jc w:val="center"/>
              <w:rPr>
                <w:color w:val="000000"/>
                <w:szCs w:val="21"/>
              </w:rPr>
            </w:pPr>
            <w:r>
              <w:rPr>
                <w:rFonts w:hint="eastAsia"/>
                <w:color w:val="000000"/>
                <w:szCs w:val="21"/>
              </w:rPr>
              <w:t>外观质量</w:t>
            </w:r>
          </w:p>
        </w:tc>
        <w:tc>
          <w:tcPr>
            <w:tcW w:w="2280" w:type="dxa"/>
            <w:gridSpan w:val="2"/>
            <w:vMerge/>
            <w:tcBorders>
              <w:left w:val="single" w:sz="4" w:space="0" w:color="auto"/>
              <w:right w:val="single" w:sz="4" w:space="0" w:color="auto"/>
            </w:tcBorders>
          </w:tcPr>
          <w:p w14:paraId="32AE4F30"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420BD00" w14:textId="77777777" w:rsidR="00250FBB" w:rsidRDefault="00250FBB" w:rsidP="004C1351">
            <w:pPr>
              <w:snapToGrid w:val="0"/>
              <w:rPr>
                <w:color w:val="000000"/>
                <w:szCs w:val="21"/>
              </w:rPr>
            </w:pPr>
            <w:r>
              <w:rPr>
                <w:rFonts w:hint="eastAsia"/>
                <w:color w:val="000000"/>
                <w:szCs w:val="21"/>
              </w:rPr>
              <w:t>GB/T 28004-2011</w:t>
            </w:r>
          </w:p>
          <w:p w14:paraId="56FF9DAA" w14:textId="77777777" w:rsidR="00250FBB" w:rsidRDefault="00250FBB" w:rsidP="004C1351">
            <w:pPr>
              <w:snapToGrid w:val="0"/>
              <w:rPr>
                <w:color w:val="000000"/>
                <w:szCs w:val="21"/>
              </w:rPr>
            </w:pPr>
            <w:r>
              <w:rPr>
                <w:rFonts w:hint="eastAsia"/>
                <w:color w:val="000000"/>
                <w:szCs w:val="21"/>
              </w:rPr>
              <w:t>GB/T 28004.1-2021 7.17</w:t>
            </w:r>
          </w:p>
        </w:tc>
      </w:tr>
      <w:tr w:rsidR="00250FBB" w14:paraId="28B21484" w14:textId="77777777" w:rsidTr="004C1351">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FEC178A" w14:textId="77777777" w:rsidR="00250FBB" w:rsidRDefault="00250FBB" w:rsidP="004C1351">
            <w:pPr>
              <w:snapToGrid w:val="0"/>
              <w:spacing w:line="440" w:lineRule="exact"/>
              <w:jc w:val="center"/>
              <w:rPr>
                <w:color w:val="000000"/>
                <w:szCs w:val="21"/>
              </w:rPr>
            </w:pPr>
            <w:r>
              <w:rPr>
                <w:rFonts w:hint="eastAsia"/>
                <w:color w:val="000000"/>
                <w:szCs w:val="21"/>
              </w:rPr>
              <w:t>16</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F4FEA64" w14:textId="77777777" w:rsidR="00250FBB" w:rsidRDefault="00250FBB" w:rsidP="004C1351">
            <w:pPr>
              <w:snapToGrid w:val="0"/>
              <w:spacing w:line="440" w:lineRule="exact"/>
              <w:jc w:val="center"/>
              <w:rPr>
                <w:color w:val="000000"/>
                <w:szCs w:val="21"/>
              </w:rPr>
            </w:pPr>
            <w:r>
              <w:rPr>
                <w:rFonts w:hint="eastAsia"/>
                <w:color w:val="000000"/>
                <w:szCs w:val="21"/>
              </w:rPr>
              <w:t>标志标识</w:t>
            </w:r>
          </w:p>
        </w:tc>
        <w:tc>
          <w:tcPr>
            <w:tcW w:w="2280" w:type="dxa"/>
            <w:gridSpan w:val="2"/>
            <w:vMerge/>
            <w:tcBorders>
              <w:left w:val="single" w:sz="4" w:space="0" w:color="auto"/>
              <w:bottom w:val="single" w:sz="4" w:space="0" w:color="auto"/>
              <w:right w:val="single" w:sz="4" w:space="0" w:color="auto"/>
            </w:tcBorders>
          </w:tcPr>
          <w:p w14:paraId="27DFCF54" w14:textId="77777777" w:rsidR="00250FBB" w:rsidRDefault="00250FBB" w:rsidP="004C1351">
            <w:pPr>
              <w:snapToGrid w:val="0"/>
              <w:spacing w:line="440" w:lineRule="exact"/>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0218A8D" w14:textId="77777777" w:rsidR="00250FBB" w:rsidRDefault="00250FBB" w:rsidP="004C1351">
            <w:pPr>
              <w:snapToGrid w:val="0"/>
              <w:rPr>
                <w:color w:val="000000"/>
                <w:szCs w:val="21"/>
              </w:rPr>
            </w:pPr>
            <w:r>
              <w:rPr>
                <w:rFonts w:hint="eastAsia"/>
                <w:color w:val="000000"/>
                <w:szCs w:val="21"/>
              </w:rPr>
              <w:t>GB/T 28004-2011 8.1</w:t>
            </w:r>
          </w:p>
          <w:p w14:paraId="31CD368A" w14:textId="77777777" w:rsidR="00250FBB" w:rsidRDefault="00250FBB" w:rsidP="004C1351">
            <w:pPr>
              <w:snapToGrid w:val="0"/>
              <w:rPr>
                <w:color w:val="000000"/>
                <w:szCs w:val="21"/>
              </w:rPr>
            </w:pPr>
            <w:r>
              <w:rPr>
                <w:rFonts w:hint="eastAsia"/>
                <w:color w:val="000000"/>
                <w:szCs w:val="21"/>
              </w:rPr>
              <w:t>GB/T 28004.1-2021 9.1</w:t>
            </w:r>
          </w:p>
        </w:tc>
      </w:tr>
    </w:tbl>
    <w:p w14:paraId="52C9D143" w14:textId="77777777" w:rsidR="00250FBB" w:rsidRDefault="00250FBB" w:rsidP="00250FBB">
      <w:pPr>
        <w:adjustRightInd w:val="0"/>
        <w:snapToGrid w:val="0"/>
        <w:ind w:firstLineChars="200" w:firstLine="420"/>
        <w:jc w:val="center"/>
        <w:rPr>
          <w:szCs w:val="21"/>
        </w:rPr>
      </w:pPr>
    </w:p>
    <w:p w14:paraId="1D0FAFBE" w14:textId="77777777" w:rsidR="00250FBB" w:rsidRDefault="00250FBB" w:rsidP="00250FBB">
      <w:pPr>
        <w:snapToGrid w:val="0"/>
        <w:spacing w:line="440" w:lineRule="exact"/>
        <w:ind w:firstLineChars="200" w:firstLine="420"/>
        <w:rPr>
          <w:color w:val="000000"/>
          <w:szCs w:val="21"/>
        </w:rPr>
      </w:pPr>
      <w:r>
        <w:rPr>
          <w:rFonts w:hint="eastAsia"/>
          <w:color w:val="000000"/>
          <w:szCs w:val="21"/>
        </w:rPr>
        <w:t>执行企业标准、团体标准、地方标准的产品，检验项目参照上述内容执行。</w:t>
      </w:r>
    </w:p>
    <w:p w14:paraId="7DD5DFDD" w14:textId="77777777" w:rsidR="00250FBB" w:rsidRDefault="00250FBB" w:rsidP="00250FBB">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10FA2B4E" w14:textId="77777777" w:rsidR="00250FBB" w:rsidRDefault="00250FBB" w:rsidP="00250FBB">
      <w:pPr>
        <w:snapToGrid w:val="0"/>
        <w:spacing w:line="440" w:lineRule="exact"/>
        <w:rPr>
          <w:rFonts w:eastAsia="黑体"/>
          <w:color w:val="000000"/>
          <w:szCs w:val="21"/>
        </w:rPr>
      </w:pPr>
      <w:r>
        <w:rPr>
          <w:rFonts w:eastAsia="黑体" w:hint="eastAsia"/>
          <w:color w:val="000000"/>
          <w:szCs w:val="21"/>
        </w:rPr>
        <w:t>3</w:t>
      </w:r>
      <w:r>
        <w:rPr>
          <w:rFonts w:eastAsia="黑体" w:hint="eastAsia"/>
          <w:color w:val="000000"/>
          <w:szCs w:val="21"/>
        </w:rPr>
        <w:t>判定规则</w:t>
      </w:r>
    </w:p>
    <w:p w14:paraId="685C194A" w14:textId="77777777" w:rsidR="00250FBB" w:rsidRDefault="00250FBB" w:rsidP="00250FBB">
      <w:pPr>
        <w:snapToGrid w:val="0"/>
        <w:spacing w:line="440" w:lineRule="exact"/>
        <w:rPr>
          <w:color w:val="000000"/>
          <w:szCs w:val="21"/>
        </w:rPr>
      </w:pPr>
      <w:r>
        <w:rPr>
          <w:rFonts w:hint="eastAsia"/>
          <w:color w:val="000000"/>
          <w:szCs w:val="21"/>
        </w:rPr>
        <w:t>3.1</w:t>
      </w:r>
      <w:r>
        <w:rPr>
          <w:rFonts w:hint="eastAsia"/>
          <w:color w:val="000000"/>
          <w:szCs w:val="21"/>
        </w:rPr>
        <w:t>依据标准</w:t>
      </w:r>
    </w:p>
    <w:p w14:paraId="30431070" w14:textId="77777777" w:rsidR="00250FBB" w:rsidRDefault="00250FBB" w:rsidP="00250FBB">
      <w:pPr>
        <w:snapToGrid w:val="0"/>
        <w:spacing w:line="440" w:lineRule="exact"/>
        <w:ind w:firstLineChars="200" w:firstLine="420"/>
        <w:rPr>
          <w:color w:val="000000"/>
          <w:szCs w:val="21"/>
        </w:rPr>
      </w:pPr>
      <w:bookmarkStart w:id="0" w:name="_Hlk103326993"/>
      <w:r>
        <w:rPr>
          <w:rFonts w:hint="eastAsia"/>
          <w:color w:val="000000"/>
          <w:szCs w:val="21"/>
        </w:rPr>
        <w:t>GB 15979-2002</w:t>
      </w:r>
      <w:r>
        <w:rPr>
          <w:rFonts w:hint="eastAsia"/>
          <w:color w:val="000000"/>
          <w:szCs w:val="21"/>
        </w:rPr>
        <w:t>《一次性使用卫生用品卫生标准》</w:t>
      </w:r>
    </w:p>
    <w:p w14:paraId="17DA6963" w14:textId="77777777" w:rsidR="00250FBB" w:rsidRDefault="00250FBB" w:rsidP="00250FBB">
      <w:pPr>
        <w:snapToGrid w:val="0"/>
        <w:spacing w:line="440" w:lineRule="exact"/>
        <w:ind w:firstLineChars="200" w:firstLine="420"/>
        <w:rPr>
          <w:color w:val="000000"/>
          <w:szCs w:val="21"/>
        </w:rPr>
      </w:pPr>
      <w:r>
        <w:rPr>
          <w:rFonts w:hint="eastAsia"/>
          <w:color w:val="000000"/>
          <w:szCs w:val="21"/>
        </w:rPr>
        <w:t>GB/T 28004-2011</w:t>
      </w:r>
      <w:r>
        <w:rPr>
          <w:rFonts w:hint="eastAsia"/>
          <w:color w:val="000000"/>
          <w:szCs w:val="21"/>
        </w:rPr>
        <w:t>《纸尿裤（片、垫）》</w:t>
      </w:r>
    </w:p>
    <w:p w14:paraId="3109C67E" w14:textId="77777777" w:rsidR="00250FBB" w:rsidRDefault="00250FBB" w:rsidP="00250FBB">
      <w:pPr>
        <w:snapToGrid w:val="0"/>
        <w:spacing w:line="440" w:lineRule="exact"/>
        <w:ind w:firstLineChars="200" w:firstLine="420"/>
        <w:rPr>
          <w:color w:val="000000"/>
          <w:szCs w:val="21"/>
        </w:rPr>
      </w:pPr>
      <w:r>
        <w:rPr>
          <w:rFonts w:hint="eastAsia"/>
          <w:color w:val="000000"/>
          <w:szCs w:val="21"/>
        </w:rPr>
        <w:t>GB/T 28004.1-2021</w:t>
      </w:r>
      <w:r>
        <w:rPr>
          <w:rFonts w:hint="eastAsia"/>
          <w:color w:val="000000"/>
          <w:szCs w:val="21"/>
        </w:rPr>
        <w:t>《纸尿裤</w:t>
      </w:r>
      <w:r>
        <w:rPr>
          <w:rFonts w:hint="eastAsia"/>
          <w:color w:val="000000"/>
          <w:szCs w:val="21"/>
        </w:rPr>
        <w:t xml:space="preserve"> </w:t>
      </w:r>
      <w:r>
        <w:rPr>
          <w:rFonts w:hint="eastAsia"/>
          <w:color w:val="000000"/>
          <w:szCs w:val="21"/>
        </w:rPr>
        <w:t>第</w:t>
      </w:r>
      <w:r>
        <w:rPr>
          <w:rFonts w:hint="eastAsia"/>
          <w:color w:val="000000"/>
          <w:szCs w:val="21"/>
        </w:rPr>
        <w:t>1</w:t>
      </w:r>
      <w:r>
        <w:rPr>
          <w:rFonts w:hint="eastAsia"/>
          <w:color w:val="000000"/>
          <w:szCs w:val="21"/>
        </w:rPr>
        <w:t>部分：婴儿纸尿裤》</w:t>
      </w:r>
    </w:p>
    <w:bookmarkEnd w:id="0"/>
    <w:p w14:paraId="11797CE6" w14:textId="77777777" w:rsidR="00250FBB" w:rsidRDefault="00250FBB" w:rsidP="00250FBB">
      <w:pPr>
        <w:snapToGrid w:val="0"/>
        <w:spacing w:line="440" w:lineRule="exact"/>
        <w:ind w:firstLineChars="200" w:firstLine="420"/>
        <w:rPr>
          <w:color w:val="000000"/>
          <w:szCs w:val="21"/>
        </w:rPr>
      </w:pPr>
      <w:r>
        <w:rPr>
          <w:rFonts w:hint="eastAsia"/>
          <w:color w:val="000000"/>
          <w:szCs w:val="21"/>
        </w:rPr>
        <w:t>现行有效的企业标准、团体标准、地方标准及产品明示质量要求</w:t>
      </w:r>
    </w:p>
    <w:p w14:paraId="7CB93D65" w14:textId="77777777" w:rsidR="00250FBB" w:rsidRDefault="00250FBB" w:rsidP="00250FBB">
      <w:pPr>
        <w:snapToGrid w:val="0"/>
        <w:spacing w:line="440" w:lineRule="exact"/>
        <w:rPr>
          <w:color w:val="000000"/>
          <w:szCs w:val="21"/>
        </w:rPr>
      </w:pPr>
      <w:r>
        <w:rPr>
          <w:rFonts w:hint="eastAsia"/>
          <w:color w:val="000000"/>
          <w:szCs w:val="21"/>
        </w:rPr>
        <w:t>3.2</w:t>
      </w:r>
      <w:r>
        <w:rPr>
          <w:color w:val="000000"/>
          <w:szCs w:val="21"/>
        </w:rPr>
        <w:t>判定原则</w:t>
      </w:r>
    </w:p>
    <w:p w14:paraId="69755495" w14:textId="77777777" w:rsidR="00250FBB" w:rsidRDefault="00250FBB" w:rsidP="00250FBB">
      <w:pPr>
        <w:snapToGrid w:val="0"/>
        <w:spacing w:line="440" w:lineRule="exact"/>
        <w:ind w:firstLineChars="200" w:firstLine="420"/>
        <w:rPr>
          <w:color w:val="000000"/>
          <w:szCs w:val="21"/>
        </w:rPr>
      </w:pPr>
      <w:r>
        <w:rPr>
          <w:rFonts w:hint="eastAsia"/>
          <w:color w:val="000000"/>
          <w:szCs w:val="21"/>
        </w:rPr>
        <w:t>经检验，检验项目全部合格，判定为被抽查产品未发现不符合项；检验项目中任一项或一项以上不合格，判定为被抽查产品不合格（微生物项目不合格不进行复检）。</w:t>
      </w:r>
    </w:p>
    <w:p w14:paraId="553AD2EF" w14:textId="77777777" w:rsidR="00250FBB" w:rsidRDefault="00250FBB" w:rsidP="00250FBB">
      <w:pPr>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4CBB0FDD" w14:textId="77777777" w:rsidR="00250FBB" w:rsidRDefault="00250FBB" w:rsidP="00250FBB">
      <w:pPr>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3F5C607C" w14:textId="77777777" w:rsidR="00250FBB" w:rsidRDefault="00250FBB" w:rsidP="00250FBB">
      <w:pPr>
        <w:snapToGrid w:val="0"/>
        <w:spacing w:line="440" w:lineRule="exact"/>
        <w:ind w:firstLineChars="200" w:firstLine="420"/>
        <w:rPr>
          <w:color w:val="000000"/>
          <w:szCs w:val="21"/>
        </w:rPr>
      </w:pPr>
      <w:r>
        <w:rPr>
          <w:rFonts w:hint="eastAsia"/>
          <w:color w:val="000000"/>
          <w:szCs w:val="21"/>
        </w:rPr>
        <w:t>若被检产品明示的质量要求低于或包含细则中检验项目依据的推荐性标准要求时，应以被检产品明示的质量要求判定。</w:t>
      </w:r>
    </w:p>
    <w:p w14:paraId="55EE4EA9" w14:textId="77777777" w:rsidR="00250FBB" w:rsidRDefault="00250FBB" w:rsidP="00250FBB">
      <w:pPr>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1EE1EBF4" w14:textId="40D0993F" w:rsidR="00250FBB" w:rsidRPr="00815193" w:rsidRDefault="00250FBB" w:rsidP="00F076E6">
      <w:pPr>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w:t>
      </w:r>
    </w:p>
    <w:p w14:paraId="0D385900" w14:textId="77777777" w:rsidR="00FC52AD" w:rsidRPr="00250FBB" w:rsidRDefault="00FC52AD"/>
    <w:sectPr w:rsidR="00FC52AD" w:rsidRPr="00250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AF5B" w14:textId="77777777" w:rsidR="00F72A9F" w:rsidRDefault="00F72A9F" w:rsidP="00250FBB">
      <w:r>
        <w:separator/>
      </w:r>
    </w:p>
  </w:endnote>
  <w:endnote w:type="continuationSeparator" w:id="0">
    <w:p w14:paraId="6AB299F8" w14:textId="77777777" w:rsidR="00F72A9F" w:rsidRDefault="00F72A9F" w:rsidP="0025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DD85" w14:textId="77777777" w:rsidR="00F72A9F" w:rsidRDefault="00F72A9F" w:rsidP="00250FBB">
      <w:r>
        <w:separator/>
      </w:r>
    </w:p>
  </w:footnote>
  <w:footnote w:type="continuationSeparator" w:id="0">
    <w:p w14:paraId="043E3E80" w14:textId="77777777" w:rsidR="00F72A9F" w:rsidRDefault="00F72A9F" w:rsidP="00250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76"/>
    <w:rsid w:val="00155306"/>
    <w:rsid w:val="001D0E84"/>
    <w:rsid w:val="00250FBB"/>
    <w:rsid w:val="00656838"/>
    <w:rsid w:val="00BA3576"/>
    <w:rsid w:val="00F076E6"/>
    <w:rsid w:val="00F508B1"/>
    <w:rsid w:val="00F5537D"/>
    <w:rsid w:val="00F72A9F"/>
    <w:rsid w:val="00FC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C807"/>
  <w15:chartTrackingRefBased/>
  <w15:docId w15:val="{EC90B1FA-8589-4D9E-9084-7650928F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50FB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FB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0FBB"/>
    <w:rPr>
      <w:sz w:val="18"/>
      <w:szCs w:val="18"/>
    </w:rPr>
  </w:style>
  <w:style w:type="paragraph" w:styleId="a5">
    <w:name w:val="footer"/>
    <w:basedOn w:val="a"/>
    <w:link w:val="a6"/>
    <w:uiPriority w:val="99"/>
    <w:unhideWhenUsed/>
    <w:rsid w:val="00250F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0FBB"/>
    <w:rPr>
      <w:sz w:val="18"/>
      <w:szCs w:val="18"/>
    </w:rPr>
  </w:style>
  <w:style w:type="paragraph" w:styleId="a7">
    <w:name w:val="Body Text Indent"/>
    <w:basedOn w:val="a"/>
    <w:link w:val="a8"/>
    <w:uiPriority w:val="99"/>
    <w:semiHidden/>
    <w:unhideWhenUsed/>
    <w:rsid w:val="00250FBB"/>
    <w:pPr>
      <w:spacing w:after="120"/>
      <w:ind w:leftChars="200" w:left="420"/>
    </w:pPr>
  </w:style>
  <w:style w:type="character" w:customStyle="1" w:styleId="a8">
    <w:name w:val="正文文本缩进 字符"/>
    <w:basedOn w:val="a0"/>
    <w:link w:val="a7"/>
    <w:uiPriority w:val="99"/>
    <w:semiHidden/>
    <w:rsid w:val="00250FBB"/>
    <w:rPr>
      <w:rFonts w:ascii="Times New Roman" w:eastAsia="宋体" w:hAnsi="Times New Roman" w:cs="Times New Roman"/>
    </w:rPr>
  </w:style>
  <w:style w:type="paragraph" w:styleId="2">
    <w:name w:val="Body Text First Indent 2"/>
    <w:basedOn w:val="a7"/>
    <w:next w:val="a"/>
    <w:link w:val="20"/>
    <w:qFormat/>
    <w:rsid w:val="00250FBB"/>
    <w:pPr>
      <w:ind w:left="200" w:firstLineChars="200" w:firstLine="200"/>
    </w:pPr>
    <w:rPr>
      <w:rFonts w:ascii="仿宋_GB2312" w:eastAsia="仿宋_GB2312"/>
      <w:kern w:val="0"/>
      <w:sz w:val="32"/>
      <w:szCs w:val="24"/>
    </w:rPr>
  </w:style>
  <w:style w:type="character" w:customStyle="1" w:styleId="20">
    <w:name w:val="正文文本首行缩进 2 字符"/>
    <w:basedOn w:val="a8"/>
    <w:link w:val="2"/>
    <w:rsid w:val="00250FBB"/>
    <w:rPr>
      <w:rFonts w:ascii="仿宋_GB2312" w:eastAsia="仿宋_GB2312" w:hAnsi="Times New Roman" w:cs="Times New Roman"/>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dc:creator>
  <cp:keywords/>
  <dc:description/>
  <cp:lastModifiedBy>2号 机</cp:lastModifiedBy>
  <cp:revision>4</cp:revision>
  <dcterms:created xsi:type="dcterms:W3CDTF">2023-06-03T02:06:00Z</dcterms:created>
  <dcterms:modified xsi:type="dcterms:W3CDTF">2023-08-17T07:26:00Z</dcterms:modified>
</cp:coreProperties>
</file>