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秦皇岛市</w:t>
      </w:r>
      <w:r>
        <w:rPr>
          <w:rFonts w:hint="eastAsia" w:ascii="方正小标宋简体" w:hAnsi="方正小标宋简体" w:eastAsia="方正小标宋简体" w:cs="方正小标宋简体"/>
          <w:sz w:val="44"/>
          <w:szCs w:val="44"/>
        </w:rPr>
        <w:t>政府质量奖管</w:t>
      </w:r>
      <w:bookmarkStart w:id="0" w:name="_GoBack"/>
      <w:bookmarkEnd w:id="0"/>
      <w:r>
        <w:rPr>
          <w:rFonts w:hint="eastAsia" w:ascii="方正小标宋简体" w:hAnsi="方正小标宋简体" w:eastAsia="方正小标宋简体" w:cs="方正小标宋简体"/>
          <w:sz w:val="44"/>
          <w:szCs w:val="44"/>
        </w:rPr>
        <w:t>理办法</w:t>
      </w:r>
    </w:p>
    <w:p>
      <w:pPr>
        <w:jc w:val="center"/>
        <w:rPr>
          <w:rFonts w:hint="eastAsia" w:ascii="楷体_GB2312" w:hAnsi="楷体_GB2312" w:eastAsia="楷体_GB2312" w:cs="楷体_GB2312"/>
          <w:color w:val="FF0000"/>
          <w:sz w:val="32"/>
          <w:szCs w:val="32"/>
          <w:lang w:eastAsia="zh-CN"/>
        </w:rPr>
      </w:pPr>
      <w:r>
        <w:rPr>
          <w:rFonts w:hint="eastAsia" w:ascii="楷体_GB2312" w:hAnsi="楷体_GB2312" w:eastAsia="楷体_GB2312" w:cs="楷体_GB2312"/>
          <w:color w:val="FF0000"/>
          <w:sz w:val="32"/>
          <w:szCs w:val="32"/>
          <w:lang w:eastAsia="zh-CN"/>
        </w:rPr>
        <w:t>（修订征求意见稿）</w:t>
      </w: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为深入推进质量强</w:t>
      </w:r>
      <w:r>
        <w:rPr>
          <w:rFonts w:hint="eastAsia" w:ascii="仿宋" w:hAnsi="仿宋" w:eastAsia="仿宋" w:cs="仿宋"/>
          <w:sz w:val="32"/>
          <w:szCs w:val="32"/>
          <w:lang w:eastAsia="zh-CN"/>
        </w:rPr>
        <w:t>市</w:t>
      </w:r>
      <w:r>
        <w:rPr>
          <w:rFonts w:hint="eastAsia" w:ascii="仿宋" w:hAnsi="仿宋" w:eastAsia="仿宋" w:cs="仿宋"/>
          <w:sz w:val="32"/>
          <w:szCs w:val="32"/>
        </w:rPr>
        <w:t>建设，引导和激励全</w:t>
      </w:r>
      <w:r>
        <w:rPr>
          <w:rFonts w:hint="eastAsia" w:ascii="仿宋" w:hAnsi="仿宋" w:eastAsia="仿宋" w:cs="仿宋"/>
          <w:sz w:val="32"/>
          <w:szCs w:val="32"/>
          <w:lang w:eastAsia="zh-CN"/>
        </w:rPr>
        <w:t>市</w:t>
      </w:r>
      <w:r>
        <w:rPr>
          <w:rFonts w:hint="eastAsia" w:ascii="仿宋" w:hAnsi="仿宋" w:eastAsia="仿宋" w:cs="仿宋"/>
          <w:sz w:val="32"/>
          <w:szCs w:val="32"/>
        </w:rPr>
        <w:t>各行业加强质量管理，追求卓越绩效，示范和带动高质量发展，根据《中华人民共和国产品质量法》《评比达标表彰活动管理办法》《河北省评比达标表彰活动管理实施细则》等有关规定，制定本办法。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eastAsia="zh-CN"/>
        </w:rPr>
        <w:t>秦皇岛市</w:t>
      </w:r>
      <w:r>
        <w:rPr>
          <w:rFonts w:hint="eastAsia" w:ascii="仿宋" w:hAnsi="仿宋" w:eastAsia="仿宋" w:cs="仿宋"/>
          <w:sz w:val="32"/>
          <w:szCs w:val="32"/>
        </w:rPr>
        <w:t>政府质量奖(以下简称</w:t>
      </w:r>
      <w:r>
        <w:rPr>
          <w:rFonts w:hint="eastAsia" w:ascii="仿宋" w:hAnsi="仿宋" w:eastAsia="仿宋" w:cs="仿宋"/>
          <w:sz w:val="32"/>
          <w:szCs w:val="32"/>
          <w:lang w:eastAsia="zh-CN"/>
        </w:rPr>
        <w:t>市</w:t>
      </w:r>
      <w:r>
        <w:rPr>
          <w:rFonts w:hint="eastAsia" w:ascii="仿宋" w:hAnsi="仿宋" w:eastAsia="仿宋" w:cs="仿宋"/>
          <w:sz w:val="32"/>
          <w:szCs w:val="32"/>
        </w:rPr>
        <w:t>政府质量奖)是经</w:t>
      </w:r>
      <w:r>
        <w:rPr>
          <w:rFonts w:hint="eastAsia" w:ascii="仿宋" w:hAnsi="仿宋" w:eastAsia="仿宋" w:cs="仿宋"/>
          <w:sz w:val="32"/>
          <w:szCs w:val="32"/>
          <w:lang w:eastAsia="zh-CN"/>
        </w:rPr>
        <w:t>省委</w:t>
      </w:r>
      <w:r>
        <w:rPr>
          <w:rFonts w:hint="eastAsia" w:ascii="仿宋" w:hAnsi="仿宋" w:eastAsia="仿宋" w:cs="仿宋"/>
          <w:sz w:val="32"/>
          <w:szCs w:val="32"/>
        </w:rPr>
        <w:t>批准设立的</w:t>
      </w:r>
      <w:r>
        <w:rPr>
          <w:rFonts w:hint="eastAsia" w:ascii="仿宋" w:hAnsi="仿宋" w:eastAsia="仿宋" w:cs="仿宋"/>
          <w:sz w:val="32"/>
          <w:szCs w:val="32"/>
          <w:lang w:eastAsia="zh-CN"/>
        </w:rPr>
        <w:t>市</w:t>
      </w:r>
      <w:r>
        <w:rPr>
          <w:rFonts w:hint="eastAsia" w:ascii="仿宋" w:hAnsi="仿宋" w:eastAsia="仿宋" w:cs="仿宋"/>
          <w:sz w:val="32"/>
          <w:szCs w:val="32"/>
        </w:rPr>
        <w:t>级评比达标表彰项目，以</w:t>
      </w:r>
      <w:r>
        <w:rPr>
          <w:rFonts w:hint="eastAsia" w:ascii="仿宋" w:hAnsi="仿宋" w:eastAsia="仿宋" w:cs="仿宋"/>
          <w:sz w:val="32"/>
          <w:szCs w:val="32"/>
          <w:lang w:eastAsia="zh-CN"/>
        </w:rPr>
        <w:t>市</w:t>
      </w:r>
      <w:r>
        <w:rPr>
          <w:rFonts w:hint="eastAsia" w:ascii="仿宋" w:hAnsi="仿宋" w:eastAsia="仿宋" w:cs="仿宋"/>
          <w:sz w:val="32"/>
          <w:szCs w:val="32"/>
        </w:rPr>
        <w:t>政府名义开展，是</w:t>
      </w:r>
      <w:r>
        <w:rPr>
          <w:rFonts w:hint="eastAsia" w:ascii="仿宋" w:hAnsi="仿宋" w:eastAsia="仿宋" w:cs="仿宋"/>
          <w:sz w:val="32"/>
          <w:szCs w:val="32"/>
          <w:lang w:eastAsia="zh-CN"/>
        </w:rPr>
        <w:t>秦皇岛市</w:t>
      </w:r>
      <w:r>
        <w:rPr>
          <w:rFonts w:hint="eastAsia" w:ascii="仿宋" w:hAnsi="仿宋" w:eastAsia="仿宋" w:cs="仿宋"/>
          <w:sz w:val="32"/>
          <w:szCs w:val="32"/>
        </w:rPr>
        <w:t>在质量管理领域授予相关组织和个人的最高荣誉。主要授予质量管理水平卓越、自主创新能力强、品牌知名度高、经济社会效益明显的组织，以及质量工作成效显著、对质量强</w:t>
      </w:r>
      <w:r>
        <w:rPr>
          <w:rFonts w:hint="eastAsia" w:ascii="仿宋" w:hAnsi="仿宋" w:eastAsia="仿宋" w:cs="仿宋"/>
          <w:sz w:val="32"/>
          <w:szCs w:val="32"/>
          <w:lang w:eastAsia="zh-CN"/>
        </w:rPr>
        <w:t>市</w:t>
      </w:r>
      <w:r>
        <w:rPr>
          <w:rFonts w:hint="eastAsia" w:ascii="仿宋" w:hAnsi="仿宋" w:eastAsia="仿宋" w:cs="仿宋"/>
          <w:sz w:val="32"/>
          <w:szCs w:val="32"/>
        </w:rPr>
        <w:t>建设作出突出贡献的个人。</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市</w:t>
      </w:r>
      <w:r>
        <w:rPr>
          <w:rFonts w:hint="eastAsia" w:ascii="仿宋" w:hAnsi="仿宋" w:eastAsia="仿宋" w:cs="仿宋"/>
          <w:sz w:val="32"/>
          <w:szCs w:val="32"/>
        </w:rPr>
        <w:t>政府质量奖每2年组织实施一次，每届评选表彰组织奖、个人奖</w:t>
      </w:r>
      <w:r>
        <w:rPr>
          <w:rFonts w:hint="eastAsia" w:ascii="仿宋" w:hAnsi="仿宋" w:eastAsia="仿宋" w:cs="仿宋"/>
          <w:sz w:val="32"/>
          <w:szCs w:val="32"/>
          <w:lang w:eastAsia="zh-CN"/>
        </w:rPr>
        <w:t>累计</w:t>
      </w:r>
      <w:r>
        <w:rPr>
          <w:rFonts w:hint="eastAsia" w:ascii="仿宋" w:hAnsi="仿宋" w:eastAsia="仿宋" w:cs="仿宋"/>
          <w:sz w:val="32"/>
          <w:szCs w:val="32"/>
        </w:rPr>
        <w:t>不超过10个</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其中组织奖</w:t>
      </w:r>
      <w:r>
        <w:rPr>
          <w:rFonts w:hint="eastAsia" w:ascii="仿宋" w:hAnsi="仿宋" w:eastAsia="仿宋" w:cs="仿宋"/>
          <w:sz w:val="32"/>
          <w:szCs w:val="32"/>
          <w:lang w:val="en-US" w:eastAsia="zh-CN"/>
        </w:rPr>
        <w:t>6家，个人奖4人)</w:t>
      </w:r>
      <w:r>
        <w:rPr>
          <w:rFonts w:hint="eastAsia" w:ascii="仿宋" w:hAnsi="仿宋" w:eastAsia="仿宋" w:cs="仿宋"/>
          <w:sz w:val="32"/>
          <w:szCs w:val="32"/>
          <w:lang w:eastAsia="zh-CN"/>
        </w:rPr>
        <w:t>，达不到奖励条件的可以空缺。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政府质量奖评审遵循科学、公开、公平、公正原则。坚持自愿申报、好中选优、动态管理。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政府质量奖评审标准要体现先进性、科学性和有效性，紧密结合我</w:t>
      </w:r>
      <w:r>
        <w:rPr>
          <w:rFonts w:hint="eastAsia" w:ascii="仿宋" w:hAnsi="仿宋" w:eastAsia="仿宋" w:cs="仿宋"/>
          <w:sz w:val="32"/>
          <w:szCs w:val="32"/>
          <w:lang w:eastAsia="zh-CN"/>
        </w:rPr>
        <w:t>市</w:t>
      </w:r>
      <w:r>
        <w:rPr>
          <w:rFonts w:hint="eastAsia" w:ascii="仿宋" w:hAnsi="仿宋" w:eastAsia="仿宋" w:cs="仿宋"/>
          <w:sz w:val="32"/>
          <w:szCs w:val="32"/>
        </w:rPr>
        <w:t>重大战略需求，借鉴和吸收国际和国内先进的卓越绩效管理标准，根据质量管理理论和实践的最新发展及时修订。</w:t>
      </w: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组织管理</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rPr>
        <w:t>第六条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政府设立</w:t>
      </w:r>
      <w:r>
        <w:rPr>
          <w:rFonts w:hint="eastAsia" w:ascii="仿宋" w:hAnsi="仿宋" w:eastAsia="仿宋" w:cs="仿宋"/>
          <w:sz w:val="32"/>
          <w:szCs w:val="32"/>
          <w:lang w:eastAsia="zh-CN"/>
        </w:rPr>
        <w:t>秦皇岛市</w:t>
      </w:r>
      <w:r>
        <w:rPr>
          <w:rFonts w:hint="eastAsia" w:ascii="仿宋" w:hAnsi="仿宋" w:eastAsia="仿宋" w:cs="仿宋"/>
          <w:sz w:val="32"/>
          <w:szCs w:val="32"/>
        </w:rPr>
        <w:t>政府质量奖评审委员会(以下简称</w:t>
      </w:r>
      <w:r>
        <w:rPr>
          <w:rFonts w:hint="eastAsia" w:ascii="仿宋" w:hAnsi="仿宋" w:eastAsia="仿宋" w:cs="仿宋"/>
          <w:sz w:val="32"/>
          <w:szCs w:val="32"/>
          <w:lang w:eastAsia="zh-CN"/>
        </w:rPr>
        <w:t>市</w:t>
      </w:r>
      <w:r>
        <w:rPr>
          <w:rFonts w:hint="eastAsia" w:ascii="仿宋" w:hAnsi="仿宋" w:eastAsia="仿宋" w:cs="仿宋"/>
          <w:sz w:val="32"/>
          <w:szCs w:val="32"/>
        </w:rPr>
        <w:t>质评委)，统一领导</w:t>
      </w:r>
      <w:r>
        <w:rPr>
          <w:rFonts w:hint="eastAsia" w:ascii="仿宋" w:hAnsi="仿宋" w:eastAsia="仿宋" w:cs="仿宋"/>
          <w:sz w:val="32"/>
          <w:szCs w:val="32"/>
          <w:lang w:eastAsia="zh-CN"/>
        </w:rPr>
        <w:t>市</w:t>
      </w:r>
      <w:r>
        <w:rPr>
          <w:rFonts w:hint="eastAsia" w:ascii="仿宋" w:hAnsi="仿宋" w:eastAsia="仿宋" w:cs="仿宋"/>
          <w:sz w:val="32"/>
          <w:szCs w:val="32"/>
        </w:rPr>
        <w:t>政府质量奖评审工作。</w:t>
      </w:r>
      <w:r>
        <w:rPr>
          <w:rFonts w:hint="eastAsia" w:ascii="仿宋" w:hAnsi="仿宋" w:eastAsia="仿宋" w:cs="仿宋"/>
          <w:sz w:val="32"/>
          <w:szCs w:val="32"/>
          <w:lang w:eastAsia="zh-CN"/>
        </w:rPr>
        <w:t>市</w:t>
      </w:r>
      <w:r>
        <w:rPr>
          <w:rFonts w:hint="eastAsia" w:ascii="仿宋" w:hAnsi="仿宋" w:eastAsia="仿宋" w:cs="仿宋"/>
          <w:sz w:val="32"/>
          <w:szCs w:val="32"/>
        </w:rPr>
        <w:t>质评委主任由</w:t>
      </w:r>
      <w:r>
        <w:rPr>
          <w:rFonts w:hint="eastAsia" w:ascii="仿宋" w:hAnsi="仿宋" w:eastAsia="仿宋" w:cs="仿宋"/>
          <w:sz w:val="32"/>
          <w:szCs w:val="32"/>
          <w:lang w:eastAsia="zh-CN"/>
        </w:rPr>
        <w:t>市</w:t>
      </w:r>
      <w:r>
        <w:rPr>
          <w:rFonts w:hint="eastAsia" w:ascii="仿宋" w:hAnsi="仿宋" w:eastAsia="仿宋" w:cs="仿宋"/>
          <w:sz w:val="32"/>
          <w:szCs w:val="32"/>
        </w:rPr>
        <w:t>政府分管副</w:t>
      </w:r>
      <w:r>
        <w:rPr>
          <w:rFonts w:hint="eastAsia" w:ascii="仿宋" w:hAnsi="仿宋" w:eastAsia="仿宋" w:cs="仿宋"/>
          <w:sz w:val="32"/>
          <w:szCs w:val="32"/>
          <w:lang w:eastAsia="zh-CN"/>
        </w:rPr>
        <w:t>市</w:t>
      </w:r>
      <w:r>
        <w:rPr>
          <w:rFonts w:hint="eastAsia" w:ascii="仿宋" w:hAnsi="仿宋" w:eastAsia="仿宋" w:cs="仿宋"/>
          <w:sz w:val="32"/>
          <w:szCs w:val="32"/>
        </w:rPr>
        <w:t>长担</w:t>
      </w:r>
      <w:r>
        <w:rPr>
          <w:rFonts w:hint="eastAsia" w:ascii="仿宋" w:hAnsi="仿宋" w:eastAsia="仿宋" w:cs="仿宋"/>
          <w:sz w:val="32"/>
          <w:szCs w:val="32"/>
          <w:lang w:eastAsia="zh-CN"/>
        </w:rPr>
        <w:t>任，副主任由市政府分管副秘书长和市市场监管部门主要负责同志担任，委员由市有关部门分管负责同志组成。主要职责是:审定市政府质量奖评审标准;研究决定评审过程中的重大事项;提出授奖建议名单。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质评委下设办公室(以下简称</w:t>
      </w:r>
      <w:r>
        <w:rPr>
          <w:rFonts w:hint="eastAsia" w:ascii="仿宋" w:hAnsi="仿宋" w:eastAsia="仿宋" w:cs="仿宋"/>
          <w:sz w:val="32"/>
          <w:szCs w:val="32"/>
          <w:lang w:eastAsia="zh-CN"/>
        </w:rPr>
        <w:t>市</w:t>
      </w:r>
      <w:r>
        <w:rPr>
          <w:rFonts w:hint="eastAsia" w:ascii="仿宋" w:hAnsi="仿宋" w:eastAsia="仿宋" w:cs="仿宋"/>
          <w:sz w:val="32"/>
          <w:szCs w:val="32"/>
        </w:rPr>
        <w:t>质评办)，设在</w:t>
      </w:r>
      <w:r>
        <w:rPr>
          <w:rFonts w:hint="eastAsia" w:ascii="仿宋" w:hAnsi="仿宋" w:eastAsia="仿宋" w:cs="仿宋"/>
          <w:sz w:val="32"/>
          <w:szCs w:val="32"/>
          <w:lang w:eastAsia="zh-CN"/>
        </w:rPr>
        <w:t>市</w:t>
      </w:r>
      <w:r>
        <w:rPr>
          <w:rFonts w:hint="eastAsia" w:ascii="仿宋" w:hAnsi="仿宋" w:eastAsia="仿宋" w:cs="仿宋"/>
          <w:sz w:val="32"/>
          <w:szCs w:val="32"/>
        </w:rPr>
        <w:t>市场监管部门，</w:t>
      </w:r>
      <w:r>
        <w:rPr>
          <w:rFonts w:hint="eastAsia" w:ascii="仿宋" w:hAnsi="仿宋" w:eastAsia="仿宋" w:cs="仿宋"/>
          <w:sz w:val="32"/>
          <w:szCs w:val="32"/>
          <w:lang w:eastAsia="zh-CN"/>
        </w:rPr>
        <w:t>市</w:t>
      </w:r>
      <w:r>
        <w:rPr>
          <w:rFonts w:hint="eastAsia" w:ascii="仿宋" w:hAnsi="仿宋" w:eastAsia="仿宋" w:cs="仿宋"/>
          <w:sz w:val="32"/>
          <w:szCs w:val="32"/>
        </w:rPr>
        <w:t>质评办主任由</w:t>
      </w:r>
      <w:r>
        <w:rPr>
          <w:rFonts w:hint="eastAsia" w:ascii="仿宋" w:hAnsi="仿宋" w:eastAsia="仿宋" w:cs="仿宋"/>
          <w:sz w:val="32"/>
          <w:szCs w:val="32"/>
          <w:lang w:eastAsia="zh-CN"/>
        </w:rPr>
        <w:t>市</w:t>
      </w:r>
      <w:r>
        <w:rPr>
          <w:rFonts w:hint="eastAsia" w:ascii="仿宋" w:hAnsi="仿宋" w:eastAsia="仿宋" w:cs="仿宋"/>
          <w:sz w:val="32"/>
          <w:szCs w:val="32"/>
        </w:rPr>
        <w:t>市场监管部门分管负责同志担任，负责</w:t>
      </w:r>
      <w:r>
        <w:rPr>
          <w:rFonts w:hint="eastAsia" w:ascii="仿宋" w:hAnsi="仿宋" w:eastAsia="仿宋" w:cs="仿宋"/>
          <w:sz w:val="32"/>
          <w:szCs w:val="32"/>
          <w:lang w:eastAsia="zh-CN"/>
        </w:rPr>
        <w:t>市</w:t>
      </w:r>
      <w:r>
        <w:rPr>
          <w:rFonts w:hint="eastAsia" w:ascii="仿宋" w:hAnsi="仿宋" w:eastAsia="仿宋" w:cs="仿宋"/>
          <w:sz w:val="32"/>
          <w:szCs w:val="32"/>
        </w:rPr>
        <w:t>政府质量奖的日常工作。主要职责是:组织拟订</w:t>
      </w:r>
      <w:r>
        <w:rPr>
          <w:rFonts w:hint="eastAsia" w:ascii="仿宋" w:hAnsi="仿宋" w:eastAsia="仿宋" w:cs="仿宋"/>
          <w:sz w:val="32"/>
          <w:szCs w:val="32"/>
          <w:lang w:eastAsia="zh-CN"/>
        </w:rPr>
        <w:t>市</w:t>
      </w:r>
      <w:r>
        <w:rPr>
          <w:rFonts w:hint="eastAsia" w:ascii="仿宋" w:hAnsi="仿宋" w:eastAsia="仿宋" w:cs="仿宋"/>
          <w:sz w:val="32"/>
          <w:szCs w:val="32"/>
        </w:rPr>
        <w:t>政府质量奖评审标准，报</w:t>
      </w:r>
      <w:r>
        <w:rPr>
          <w:rFonts w:hint="eastAsia" w:ascii="仿宋" w:hAnsi="仿宋" w:eastAsia="仿宋" w:cs="仿宋"/>
          <w:sz w:val="32"/>
          <w:szCs w:val="32"/>
          <w:lang w:eastAsia="zh-CN"/>
        </w:rPr>
        <w:t>市</w:t>
      </w:r>
      <w:r>
        <w:rPr>
          <w:rFonts w:hint="eastAsia" w:ascii="仿宋" w:hAnsi="仿宋" w:eastAsia="仿宋" w:cs="仿宋"/>
          <w:sz w:val="32"/>
          <w:szCs w:val="32"/>
        </w:rPr>
        <w:t>质评委审定;组织开展</w:t>
      </w:r>
      <w:r>
        <w:rPr>
          <w:rFonts w:hint="eastAsia" w:ascii="仿宋" w:hAnsi="仿宋" w:eastAsia="仿宋" w:cs="仿宋"/>
          <w:sz w:val="32"/>
          <w:szCs w:val="32"/>
          <w:lang w:eastAsia="zh-CN"/>
        </w:rPr>
        <w:t>市</w:t>
      </w:r>
      <w:r>
        <w:rPr>
          <w:rFonts w:hint="eastAsia" w:ascii="仿宋" w:hAnsi="仿宋" w:eastAsia="仿宋" w:cs="仿宋"/>
          <w:sz w:val="32"/>
          <w:szCs w:val="32"/>
        </w:rPr>
        <w:t>政府质量奖申报、评审和管理工作;组织评审标准的宣传贯彻、典型经验及成果的总结交流和推广工作。</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eastAsia="zh-CN"/>
        </w:rPr>
        <w:t>县、区</w:t>
      </w:r>
      <w:r>
        <w:rPr>
          <w:rFonts w:hint="eastAsia" w:ascii="仿宋" w:hAnsi="仿宋" w:eastAsia="仿宋" w:cs="仿宋"/>
          <w:sz w:val="32"/>
          <w:szCs w:val="32"/>
        </w:rPr>
        <w:t>市场监管部门根据行业、地区发展情况，有计划地培育、指导先进组织和个人争创</w:t>
      </w:r>
      <w:r>
        <w:rPr>
          <w:rFonts w:hint="eastAsia" w:ascii="仿宋" w:hAnsi="仿宋" w:eastAsia="仿宋" w:cs="仿宋"/>
          <w:sz w:val="32"/>
          <w:szCs w:val="32"/>
          <w:lang w:eastAsia="zh-CN"/>
        </w:rPr>
        <w:t>市</w:t>
      </w:r>
      <w:r>
        <w:rPr>
          <w:rFonts w:hint="eastAsia" w:ascii="仿宋" w:hAnsi="仿宋" w:eastAsia="仿宋" w:cs="仿宋"/>
          <w:sz w:val="32"/>
          <w:szCs w:val="32"/>
        </w:rPr>
        <w:t>政府质量奖。</w:t>
      </w: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申报条件</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sz w:val="32"/>
          <w:szCs w:val="32"/>
          <w:lang w:eastAsia="zh-CN"/>
        </w:rPr>
        <w:t>市</w:t>
      </w:r>
      <w:r>
        <w:rPr>
          <w:rFonts w:hint="eastAsia" w:ascii="仿宋" w:hAnsi="仿宋" w:eastAsia="仿宋" w:cs="仿宋"/>
          <w:sz w:val="32"/>
          <w:szCs w:val="32"/>
        </w:rPr>
        <w:t>政府质量奖的组织(以下简称申报组织)应当具备以下条件: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拥护党的路线、方针、政策;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w:t>
      </w:r>
      <w:r>
        <w:rPr>
          <w:rFonts w:hint="eastAsia" w:ascii="仿宋" w:hAnsi="仿宋" w:eastAsia="仿宋" w:cs="仿宋"/>
          <w:sz w:val="32"/>
          <w:szCs w:val="32"/>
          <w:lang w:eastAsia="zh-CN"/>
        </w:rPr>
        <w:t>秦皇岛市</w:t>
      </w:r>
      <w:r>
        <w:rPr>
          <w:rFonts w:hint="eastAsia" w:ascii="仿宋" w:hAnsi="仿宋" w:eastAsia="仿宋" w:cs="仿宋"/>
          <w:sz w:val="32"/>
          <w:szCs w:val="32"/>
        </w:rPr>
        <w:t>行政区域内依法设立;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积极推行先进的质量管理方法，实施首席质量官制度,质量管理体系健全并有效运行，不断创新和完善质量管理制度、模式、方法，且成熟度高，具有推广价值;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坚持质量第一的发展理念，崇尚优秀质量文化，在质量水平、创新能力、品牌影响力以及效益等方面取得突出成绩并达到国内先进水平;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积极履行社会责任，近5年无重大质量、安全等事故,无重大突发环境事件，无相关违法、违规、违纪行为。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sz w:val="32"/>
          <w:szCs w:val="32"/>
          <w:lang w:eastAsia="zh-CN"/>
        </w:rPr>
        <w:t>市</w:t>
      </w:r>
      <w:r>
        <w:rPr>
          <w:rFonts w:hint="eastAsia" w:ascii="仿宋" w:hAnsi="仿宋" w:eastAsia="仿宋" w:cs="仿宋"/>
          <w:sz w:val="32"/>
          <w:szCs w:val="32"/>
        </w:rPr>
        <w:t>政府质量奖的个人 (以下简称申报个人)应当具备以下条件: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拥护党的路线、方针、政策;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从事质量或质量相关工作5年以上，且在</w:t>
      </w:r>
      <w:r>
        <w:rPr>
          <w:rFonts w:hint="eastAsia" w:ascii="仿宋" w:hAnsi="仿宋" w:eastAsia="仿宋" w:cs="仿宋"/>
          <w:sz w:val="32"/>
          <w:szCs w:val="32"/>
          <w:lang w:eastAsia="zh-CN"/>
        </w:rPr>
        <w:t>秦皇岛市</w:t>
      </w:r>
      <w:r>
        <w:rPr>
          <w:rFonts w:hint="eastAsia" w:ascii="仿宋" w:hAnsi="仿宋" w:eastAsia="仿宋" w:cs="仿宋"/>
          <w:sz w:val="32"/>
          <w:szCs w:val="32"/>
        </w:rPr>
        <w:t>行政区域内从事质量工作不少于3年;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有较强的质量意识和创新意识，在质量管理实践中形成了特色的方法、经验或成果，为区域、行业、产业高质量发展作出突出贡献;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)恪守职业道德和社会规范，无相关违法、违规、违纪行为。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已经获得往届</w:t>
      </w:r>
      <w:r>
        <w:rPr>
          <w:rFonts w:hint="eastAsia" w:ascii="仿宋" w:hAnsi="仿宋" w:eastAsia="仿宋" w:cs="仿宋"/>
          <w:sz w:val="32"/>
          <w:szCs w:val="32"/>
          <w:lang w:eastAsia="zh-CN"/>
        </w:rPr>
        <w:t>市</w:t>
      </w:r>
      <w:r>
        <w:rPr>
          <w:rFonts w:hint="eastAsia" w:ascii="仿宋" w:hAnsi="仿宋" w:eastAsia="仿宋" w:cs="仿宋"/>
          <w:sz w:val="32"/>
          <w:szCs w:val="32"/>
        </w:rPr>
        <w:t>政府质量奖的组织和个人不得重复申报;曾申报但未获得</w:t>
      </w:r>
      <w:r>
        <w:rPr>
          <w:rFonts w:hint="eastAsia" w:ascii="仿宋" w:hAnsi="仿宋" w:eastAsia="仿宋" w:cs="仿宋"/>
          <w:sz w:val="32"/>
          <w:szCs w:val="32"/>
          <w:lang w:eastAsia="zh-CN"/>
        </w:rPr>
        <w:t>市</w:t>
      </w:r>
      <w:r>
        <w:rPr>
          <w:rFonts w:hint="eastAsia" w:ascii="仿宋" w:hAnsi="仿宋" w:eastAsia="仿宋" w:cs="仿宋"/>
          <w:sz w:val="32"/>
          <w:szCs w:val="32"/>
        </w:rPr>
        <w:t>政府质量奖的组织和个人，可继续申报，但评审标准要求的卓越绩效评价指标，较上次申报应有较大提高。</w:t>
      </w: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申报及评审程序</w:t>
      </w:r>
    </w:p>
    <w:p>
      <w:pPr>
        <w:ind w:firstLine="640" w:firstLineChars="200"/>
        <w:rPr>
          <w:rFonts w:hint="eastAsia" w:ascii="仿宋" w:hAnsi="仿宋" w:eastAsia="仿宋" w:cs="仿宋"/>
          <w:sz w:val="32"/>
          <w:szCs w:val="32"/>
        </w:rPr>
      </w:pPr>
      <w:r>
        <w:rPr>
          <w:rFonts w:hint="eastAsia" w:ascii="微软雅黑" w:hAnsi="微软雅黑" w:eastAsia="微软雅黑" w:cs="微软雅黑"/>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通知公告。</w:t>
      </w:r>
      <w:r>
        <w:rPr>
          <w:rFonts w:hint="eastAsia" w:ascii="仿宋" w:hAnsi="仿宋" w:eastAsia="仿宋" w:cs="仿宋"/>
          <w:sz w:val="32"/>
          <w:szCs w:val="32"/>
          <w:lang w:eastAsia="zh-CN"/>
        </w:rPr>
        <w:t>市</w:t>
      </w:r>
      <w:r>
        <w:rPr>
          <w:rFonts w:hint="eastAsia" w:ascii="仿宋" w:hAnsi="仿宋" w:eastAsia="仿宋" w:cs="仿宋"/>
          <w:sz w:val="32"/>
          <w:szCs w:val="32"/>
        </w:rPr>
        <w:t>质评办制定评选方案，经</w:t>
      </w:r>
      <w:r>
        <w:rPr>
          <w:rFonts w:hint="eastAsia" w:ascii="仿宋" w:hAnsi="仿宋" w:eastAsia="仿宋" w:cs="仿宋"/>
          <w:sz w:val="32"/>
          <w:szCs w:val="32"/>
          <w:lang w:eastAsia="zh-CN"/>
        </w:rPr>
        <w:t>市</w:t>
      </w:r>
      <w:r>
        <w:rPr>
          <w:rFonts w:hint="eastAsia" w:ascii="仿宋" w:hAnsi="仿宋" w:eastAsia="仿宋" w:cs="仿宋"/>
          <w:sz w:val="32"/>
          <w:szCs w:val="32"/>
        </w:rPr>
        <w:t>评比达标表彰工作协调小组办公室审核后，印发申报通知，并通过媒体发布相关公告。</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推荐。申报组织和申报个人应按规定填写申报表，提供书面证实性材料，并对申报材料的完整性、真实性、准确性负责。申报材料不得涉及国家安全、国家秘密。涉及商业秘密的，申报组织和申报个人应当予以注明。符合条件的申报组织和申报个人应在本组织或所在单位内部进行公示，公示无异议后向各</w:t>
      </w:r>
      <w:r>
        <w:rPr>
          <w:rFonts w:hint="eastAsia" w:ascii="仿宋" w:hAnsi="仿宋" w:eastAsia="仿宋" w:cs="仿宋"/>
          <w:sz w:val="32"/>
          <w:szCs w:val="32"/>
          <w:lang w:eastAsia="zh-CN"/>
        </w:rPr>
        <w:t>县、区</w:t>
      </w:r>
      <w:r>
        <w:rPr>
          <w:rFonts w:hint="eastAsia" w:ascii="仿宋" w:hAnsi="仿宋" w:eastAsia="仿宋" w:cs="仿宋"/>
          <w:sz w:val="32"/>
          <w:szCs w:val="32"/>
        </w:rPr>
        <w:t>市场监管部门递交申报材料。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县、区</w:t>
      </w:r>
      <w:r>
        <w:rPr>
          <w:rFonts w:hint="eastAsia" w:ascii="仿宋" w:hAnsi="仿宋" w:eastAsia="仿宋" w:cs="仿宋"/>
          <w:sz w:val="32"/>
          <w:szCs w:val="32"/>
        </w:rPr>
        <w:t>市场监管部门应对申报材料的完整性、真实性、准确性、合法性进行审核，征求同级有关部门意见后向社会公示，公示期不少于5个工作日，公示无异议后签署审核意见，经</w:t>
      </w:r>
      <w:r>
        <w:rPr>
          <w:rFonts w:hint="eastAsia" w:ascii="仿宋" w:hAnsi="仿宋" w:eastAsia="仿宋" w:cs="仿宋"/>
          <w:sz w:val="32"/>
          <w:szCs w:val="32"/>
          <w:lang w:eastAsia="zh-CN"/>
        </w:rPr>
        <w:t>县、区</w:t>
      </w:r>
      <w:r>
        <w:rPr>
          <w:rFonts w:hint="eastAsia" w:ascii="仿宋" w:hAnsi="仿宋" w:eastAsia="仿宋" w:cs="仿宋"/>
          <w:sz w:val="32"/>
          <w:szCs w:val="32"/>
        </w:rPr>
        <w:t>质量强市战略议事协调机构同意后向</w:t>
      </w:r>
      <w:r>
        <w:rPr>
          <w:rFonts w:hint="eastAsia" w:ascii="仿宋" w:hAnsi="仿宋" w:eastAsia="仿宋" w:cs="仿宋"/>
          <w:sz w:val="32"/>
          <w:szCs w:val="32"/>
          <w:lang w:eastAsia="zh-CN"/>
        </w:rPr>
        <w:t>市</w:t>
      </w:r>
      <w:r>
        <w:rPr>
          <w:rFonts w:hint="eastAsia" w:ascii="仿宋" w:hAnsi="仿宋" w:eastAsia="仿宋" w:cs="仿宋"/>
          <w:sz w:val="32"/>
          <w:szCs w:val="32"/>
        </w:rPr>
        <w:t>质评办推荐。</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资格审查。</w:t>
      </w:r>
      <w:r>
        <w:rPr>
          <w:rFonts w:hint="eastAsia" w:ascii="仿宋" w:hAnsi="仿宋" w:eastAsia="仿宋" w:cs="仿宋"/>
          <w:sz w:val="32"/>
          <w:szCs w:val="32"/>
          <w:lang w:eastAsia="zh-CN"/>
        </w:rPr>
        <w:t>市</w:t>
      </w:r>
      <w:r>
        <w:rPr>
          <w:rFonts w:hint="eastAsia" w:ascii="仿宋" w:hAnsi="仿宋" w:eastAsia="仿宋" w:cs="仿宋"/>
          <w:sz w:val="32"/>
          <w:szCs w:val="32"/>
        </w:rPr>
        <w:t>质评办组织对申报材料主体资格、申报渠道、材料规范性等方面进行审查，征求</w:t>
      </w:r>
      <w:r>
        <w:rPr>
          <w:rFonts w:hint="eastAsia" w:ascii="仿宋" w:hAnsi="仿宋" w:eastAsia="仿宋" w:cs="仿宋"/>
          <w:sz w:val="32"/>
          <w:szCs w:val="32"/>
          <w:lang w:eastAsia="zh-CN"/>
        </w:rPr>
        <w:t>市</w:t>
      </w:r>
      <w:r>
        <w:rPr>
          <w:rFonts w:hint="eastAsia" w:ascii="仿宋" w:hAnsi="仿宋" w:eastAsia="仿宋" w:cs="仿宋"/>
          <w:sz w:val="32"/>
          <w:szCs w:val="32"/>
        </w:rPr>
        <w:t>有关部门意见，形成受理名单向社会公示，公示期不少于5个工作日。</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材料评审。</w:t>
      </w:r>
      <w:r>
        <w:rPr>
          <w:rFonts w:hint="eastAsia" w:ascii="仿宋" w:hAnsi="仿宋" w:eastAsia="仿宋" w:cs="仿宋"/>
          <w:sz w:val="32"/>
          <w:szCs w:val="32"/>
          <w:lang w:eastAsia="zh-CN"/>
        </w:rPr>
        <w:t>市</w:t>
      </w:r>
      <w:r>
        <w:rPr>
          <w:rFonts w:hint="eastAsia" w:ascii="仿宋" w:hAnsi="仿宋" w:eastAsia="仿宋" w:cs="仿宋"/>
          <w:sz w:val="32"/>
          <w:szCs w:val="32"/>
        </w:rPr>
        <w:t>质评办</w:t>
      </w:r>
      <w:r>
        <w:rPr>
          <w:rFonts w:hint="eastAsia" w:ascii="仿宋" w:hAnsi="仿宋" w:eastAsia="仿宋" w:cs="仿宋"/>
          <w:sz w:val="32"/>
          <w:szCs w:val="32"/>
          <w:lang w:eastAsia="zh-CN"/>
        </w:rPr>
        <w:t>委托第三方评审机构组织有关专家组成评审组。</w:t>
      </w:r>
      <w:r>
        <w:rPr>
          <w:rFonts w:hint="eastAsia" w:ascii="仿宋" w:hAnsi="仿宋" w:eastAsia="仿宋" w:cs="仿宋"/>
          <w:sz w:val="32"/>
          <w:szCs w:val="32"/>
        </w:rPr>
        <w:t>材料评审专家组按照评审标准，对通过资格审查的申报材料进行评审打分，形成材料评审报告，提出进入现场评审的申报组织和申报个人建议名单，征求</w:t>
      </w:r>
      <w:r>
        <w:rPr>
          <w:rFonts w:hint="eastAsia" w:ascii="仿宋" w:hAnsi="仿宋" w:eastAsia="仿宋" w:cs="仿宋"/>
          <w:sz w:val="32"/>
          <w:szCs w:val="32"/>
          <w:lang w:eastAsia="zh-CN"/>
        </w:rPr>
        <w:t>市</w:t>
      </w:r>
      <w:r>
        <w:rPr>
          <w:rFonts w:hint="eastAsia" w:ascii="仿宋" w:hAnsi="仿宋" w:eastAsia="仿宋" w:cs="仿宋"/>
          <w:sz w:val="32"/>
          <w:szCs w:val="32"/>
        </w:rPr>
        <w:t>表彰奖励主管部门意见后，呈报</w:t>
      </w:r>
      <w:r>
        <w:rPr>
          <w:rFonts w:hint="eastAsia" w:ascii="仿宋" w:hAnsi="仿宋" w:eastAsia="仿宋" w:cs="仿宋"/>
          <w:sz w:val="32"/>
          <w:szCs w:val="32"/>
          <w:lang w:eastAsia="zh-CN"/>
        </w:rPr>
        <w:t>市</w:t>
      </w:r>
      <w:r>
        <w:rPr>
          <w:rFonts w:hint="eastAsia" w:ascii="仿宋" w:hAnsi="仿宋" w:eastAsia="仿宋" w:cs="仿宋"/>
          <w:sz w:val="32"/>
          <w:szCs w:val="32"/>
        </w:rPr>
        <w:t>质评委主任审批。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市</w:t>
      </w:r>
      <w:r>
        <w:rPr>
          <w:rFonts w:hint="eastAsia" w:ascii="仿宋" w:hAnsi="仿宋" w:eastAsia="仿宋" w:cs="仿宋"/>
          <w:sz w:val="32"/>
          <w:szCs w:val="32"/>
        </w:rPr>
        <w:t>质评办将审批后的申报组织和申报个人名单及主要业绩、事迹在</w:t>
      </w:r>
      <w:r>
        <w:rPr>
          <w:rFonts w:hint="eastAsia" w:ascii="仿宋" w:hAnsi="仿宋" w:eastAsia="仿宋" w:cs="仿宋"/>
          <w:sz w:val="32"/>
          <w:szCs w:val="32"/>
          <w:lang w:eastAsia="zh-CN"/>
        </w:rPr>
        <w:t>市</w:t>
      </w:r>
      <w:r>
        <w:rPr>
          <w:rFonts w:hint="eastAsia" w:ascii="仿宋" w:hAnsi="仿宋" w:eastAsia="仿宋" w:cs="仿宋"/>
          <w:sz w:val="32"/>
          <w:szCs w:val="32"/>
        </w:rPr>
        <w:t>级媒体、网站上进行公示，公示时间不少于5个工作日。同时，对公示的申报个人通过网络投票等方式进行公众满意度测评。根据公示情况，确定进入现场评审的申报组织和申报个人名单。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现场评审。</w:t>
      </w:r>
      <w:r>
        <w:rPr>
          <w:rFonts w:hint="eastAsia" w:ascii="仿宋" w:hAnsi="仿宋" w:eastAsia="仿宋" w:cs="仿宋"/>
          <w:sz w:val="32"/>
          <w:szCs w:val="32"/>
          <w:lang w:eastAsia="zh-CN"/>
        </w:rPr>
        <w:t>市质评办委托第三方评审机构组织有关专家</w:t>
      </w:r>
      <w:r>
        <w:rPr>
          <w:rFonts w:hint="eastAsia" w:ascii="仿宋" w:hAnsi="仿宋" w:eastAsia="仿宋" w:cs="仿宋"/>
          <w:sz w:val="32"/>
          <w:szCs w:val="32"/>
        </w:rPr>
        <w:t>成立现场评审专家组，对进入现场评审的申报组织和申报个人进行现场评审打分，形成现场评审报告。</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综合提名。</w:t>
      </w:r>
      <w:r>
        <w:rPr>
          <w:rFonts w:hint="eastAsia" w:ascii="仿宋" w:hAnsi="仿宋" w:eastAsia="仿宋" w:cs="仿宋"/>
          <w:sz w:val="32"/>
          <w:szCs w:val="32"/>
          <w:lang w:eastAsia="zh-CN"/>
        </w:rPr>
        <w:t>市</w:t>
      </w:r>
      <w:r>
        <w:rPr>
          <w:rFonts w:hint="eastAsia" w:ascii="仿宋" w:hAnsi="仿宋" w:eastAsia="仿宋" w:cs="仿宋"/>
          <w:sz w:val="32"/>
          <w:szCs w:val="32"/>
        </w:rPr>
        <w:t>质评办汇总材料评审、现场评审及公众满意度测评情况，形成综合评审工作报告和授奖候选名单，提请</w:t>
      </w:r>
      <w:r>
        <w:rPr>
          <w:rFonts w:hint="eastAsia" w:ascii="仿宋" w:hAnsi="仿宋" w:eastAsia="仿宋" w:cs="仿宋"/>
          <w:sz w:val="32"/>
          <w:szCs w:val="32"/>
          <w:lang w:eastAsia="zh-CN"/>
        </w:rPr>
        <w:t>市</w:t>
      </w:r>
      <w:r>
        <w:rPr>
          <w:rFonts w:hint="eastAsia" w:ascii="仿宋" w:hAnsi="仿宋" w:eastAsia="仿宋" w:cs="仿宋"/>
          <w:sz w:val="32"/>
          <w:szCs w:val="32"/>
        </w:rPr>
        <w:t>质评委审议。</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质评委审议。</w:t>
      </w:r>
      <w:r>
        <w:rPr>
          <w:rFonts w:hint="eastAsia" w:ascii="仿宋" w:hAnsi="仿宋" w:eastAsia="仿宋" w:cs="仿宋"/>
          <w:sz w:val="32"/>
          <w:szCs w:val="32"/>
          <w:lang w:eastAsia="zh-CN"/>
        </w:rPr>
        <w:t>市</w:t>
      </w:r>
      <w:r>
        <w:rPr>
          <w:rFonts w:hint="eastAsia" w:ascii="仿宋" w:hAnsi="仿宋" w:eastAsia="仿宋" w:cs="仿宋"/>
          <w:sz w:val="32"/>
          <w:szCs w:val="32"/>
        </w:rPr>
        <w:t>质评委召开全体委员会议，研究审议</w:t>
      </w:r>
      <w:r>
        <w:rPr>
          <w:rFonts w:hint="eastAsia" w:ascii="仿宋" w:hAnsi="仿宋" w:eastAsia="仿宋" w:cs="仿宋"/>
          <w:sz w:val="32"/>
          <w:szCs w:val="32"/>
          <w:lang w:eastAsia="zh-CN"/>
        </w:rPr>
        <w:t>市</w:t>
      </w:r>
      <w:r>
        <w:rPr>
          <w:rFonts w:hint="eastAsia" w:ascii="仿宋" w:hAnsi="仿宋" w:eastAsia="仿宋" w:cs="仿宋"/>
          <w:sz w:val="32"/>
          <w:szCs w:val="32"/>
        </w:rPr>
        <w:t>政府质量奖综合评审工作报告和授奖候选名单，提出授奖建议名单。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公示表彰。将授奖建议名单在</w:t>
      </w:r>
      <w:r>
        <w:rPr>
          <w:rFonts w:hint="eastAsia" w:ascii="仿宋" w:hAnsi="仿宋" w:eastAsia="仿宋" w:cs="仿宋"/>
          <w:sz w:val="32"/>
          <w:szCs w:val="32"/>
          <w:lang w:eastAsia="zh-CN"/>
        </w:rPr>
        <w:t>市</w:t>
      </w:r>
      <w:r>
        <w:rPr>
          <w:rFonts w:hint="eastAsia" w:ascii="仿宋" w:hAnsi="仿宋" w:eastAsia="仿宋" w:cs="仿宋"/>
          <w:sz w:val="32"/>
          <w:szCs w:val="32"/>
        </w:rPr>
        <w:t>级媒体、网站进行公示，公示期不少于5个工作日。对公示存在异议的申报组织或申报个人，经调查属实的，由</w:t>
      </w:r>
      <w:r>
        <w:rPr>
          <w:rFonts w:hint="eastAsia" w:ascii="仿宋" w:hAnsi="仿宋" w:eastAsia="仿宋" w:cs="仿宋"/>
          <w:sz w:val="32"/>
          <w:szCs w:val="32"/>
          <w:lang w:eastAsia="zh-CN"/>
        </w:rPr>
        <w:t>市</w:t>
      </w:r>
      <w:r>
        <w:rPr>
          <w:rFonts w:hint="eastAsia" w:ascii="仿宋" w:hAnsi="仿宋" w:eastAsia="仿宋" w:cs="仿宋"/>
          <w:sz w:val="32"/>
          <w:szCs w:val="32"/>
        </w:rPr>
        <w:t>质评办提请</w:t>
      </w:r>
      <w:r>
        <w:rPr>
          <w:rFonts w:hint="eastAsia" w:ascii="仿宋" w:hAnsi="仿宋" w:eastAsia="仿宋" w:cs="仿宋"/>
          <w:sz w:val="32"/>
          <w:szCs w:val="32"/>
          <w:lang w:eastAsia="zh-CN"/>
        </w:rPr>
        <w:t>市</w:t>
      </w:r>
      <w:r>
        <w:rPr>
          <w:rFonts w:hint="eastAsia" w:ascii="仿宋" w:hAnsi="仿宋" w:eastAsia="仿宋" w:cs="仿宋"/>
          <w:sz w:val="32"/>
          <w:szCs w:val="32"/>
        </w:rPr>
        <w:t>质评委取消其授奖建议名单资格;对公示无异议的申报组织和申报个人，经报请</w:t>
      </w:r>
      <w:r>
        <w:rPr>
          <w:rFonts w:hint="eastAsia" w:ascii="仿宋" w:hAnsi="仿宋" w:eastAsia="仿宋" w:cs="仿宋"/>
          <w:sz w:val="32"/>
          <w:szCs w:val="32"/>
          <w:lang w:eastAsia="zh-CN"/>
        </w:rPr>
        <w:t>市</w:t>
      </w:r>
      <w:r>
        <w:rPr>
          <w:rFonts w:hint="eastAsia" w:ascii="仿宋" w:hAnsi="仿宋" w:eastAsia="仿宋" w:cs="仿宋"/>
          <w:sz w:val="32"/>
          <w:szCs w:val="32"/>
        </w:rPr>
        <w:t>政府批准后，由</w:t>
      </w:r>
      <w:r>
        <w:rPr>
          <w:rFonts w:hint="eastAsia" w:ascii="仿宋" w:hAnsi="仿宋" w:eastAsia="仿宋" w:cs="仿宋"/>
          <w:sz w:val="32"/>
          <w:szCs w:val="32"/>
          <w:lang w:eastAsia="zh-CN"/>
        </w:rPr>
        <w:t>市</w:t>
      </w:r>
      <w:r>
        <w:rPr>
          <w:rFonts w:hint="eastAsia" w:ascii="仿宋" w:hAnsi="仿宋" w:eastAsia="仿宋" w:cs="仿宋"/>
          <w:sz w:val="32"/>
          <w:szCs w:val="32"/>
        </w:rPr>
        <w:t>政府予以表彰奖励。</w:t>
      </w: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奖励及经费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政府对获得</w:t>
      </w:r>
      <w:r>
        <w:rPr>
          <w:rFonts w:hint="eastAsia" w:ascii="仿宋" w:hAnsi="仿宋" w:eastAsia="仿宋" w:cs="仿宋"/>
          <w:sz w:val="32"/>
          <w:szCs w:val="32"/>
          <w:lang w:eastAsia="zh-CN"/>
        </w:rPr>
        <w:t>市</w:t>
      </w:r>
      <w:r>
        <w:rPr>
          <w:rFonts w:hint="eastAsia" w:ascii="仿宋" w:hAnsi="仿宋" w:eastAsia="仿宋" w:cs="仿宋"/>
          <w:sz w:val="32"/>
          <w:szCs w:val="32"/>
        </w:rPr>
        <w:t>政府质量奖的组织和个人进行通报表彰并颁发证书、奖牌或者奖杯。获得</w:t>
      </w:r>
      <w:r>
        <w:rPr>
          <w:rFonts w:hint="eastAsia" w:ascii="仿宋" w:hAnsi="仿宋" w:eastAsia="仿宋" w:cs="仿宋"/>
          <w:sz w:val="32"/>
          <w:szCs w:val="32"/>
          <w:lang w:eastAsia="zh-CN"/>
        </w:rPr>
        <w:t>市</w:t>
      </w:r>
      <w:r>
        <w:rPr>
          <w:rFonts w:hint="eastAsia" w:ascii="仿宋" w:hAnsi="仿宋" w:eastAsia="仿宋" w:cs="仿宋"/>
          <w:sz w:val="32"/>
          <w:szCs w:val="32"/>
        </w:rPr>
        <w:t>政府质量奖组织奖的，奖励人民币</w:t>
      </w:r>
      <w:r>
        <w:rPr>
          <w:rFonts w:hint="eastAsia" w:ascii="仿宋" w:hAnsi="仿宋" w:eastAsia="仿宋" w:cs="仿宋"/>
          <w:sz w:val="32"/>
          <w:szCs w:val="32"/>
          <w:lang w:val="en-US" w:eastAsia="zh-CN"/>
        </w:rPr>
        <w:t>20</w:t>
      </w:r>
      <w:r>
        <w:rPr>
          <w:rFonts w:hint="eastAsia" w:ascii="仿宋" w:hAnsi="仿宋" w:eastAsia="仿宋" w:cs="仿宋"/>
          <w:sz w:val="32"/>
          <w:szCs w:val="32"/>
        </w:rPr>
        <w:t>万元;获得省政府质量奖个人奖的，奖励人民币</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万元。</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获得</w:t>
      </w:r>
      <w:r>
        <w:rPr>
          <w:rFonts w:hint="eastAsia" w:ascii="仿宋" w:hAnsi="仿宋" w:eastAsia="仿宋" w:cs="仿宋"/>
          <w:sz w:val="32"/>
          <w:szCs w:val="32"/>
          <w:lang w:eastAsia="zh-CN"/>
        </w:rPr>
        <w:t>市</w:t>
      </w:r>
      <w:r>
        <w:rPr>
          <w:rFonts w:hint="eastAsia" w:ascii="仿宋" w:hAnsi="仿宋" w:eastAsia="仿宋" w:cs="仿宋"/>
          <w:sz w:val="32"/>
          <w:szCs w:val="32"/>
        </w:rPr>
        <w:t>政府质量奖组织奖的奖励经费主要用于获奖组织的质量改进与创新、质量技术攻关、标准化建设、人员培训和优秀员工质量奖励、先进经验和成果的宣传等。</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市</w:t>
      </w:r>
      <w:r>
        <w:rPr>
          <w:rFonts w:hint="eastAsia" w:ascii="仿宋" w:hAnsi="仿宋" w:eastAsia="仿宋" w:cs="仿宋"/>
          <w:sz w:val="32"/>
          <w:szCs w:val="32"/>
        </w:rPr>
        <w:t>政府质量奖的评审不得向申报组织和申报个人收取任何费用，奖励经费由</w:t>
      </w:r>
      <w:r>
        <w:rPr>
          <w:rFonts w:hint="eastAsia" w:ascii="仿宋" w:hAnsi="仿宋" w:eastAsia="仿宋" w:cs="仿宋"/>
          <w:sz w:val="32"/>
          <w:szCs w:val="32"/>
          <w:lang w:eastAsia="zh-CN"/>
        </w:rPr>
        <w:t>市</w:t>
      </w:r>
      <w:r>
        <w:rPr>
          <w:rFonts w:hint="eastAsia" w:ascii="仿宋" w:hAnsi="仿宋" w:eastAsia="仿宋" w:cs="仿宋"/>
          <w:sz w:val="32"/>
          <w:szCs w:val="32"/>
        </w:rPr>
        <w:t>财政统一安排。</w:t>
      </w:r>
    </w:p>
    <w:p>
      <w:pPr>
        <w:jc w:val="center"/>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宣传推广及监督管理</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获奖组织和个人 应当积极宣传推广质量管理制度、模式、方法，发挥典型带动和示范引领作用，并为其他组织学习观摩提供便利。</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获奖组织和个人不得将</w:t>
      </w:r>
      <w:r>
        <w:rPr>
          <w:rFonts w:hint="eastAsia" w:ascii="仿宋" w:hAnsi="仿宋" w:eastAsia="仿宋" w:cs="仿宋"/>
          <w:sz w:val="32"/>
          <w:szCs w:val="32"/>
          <w:lang w:eastAsia="zh-CN"/>
        </w:rPr>
        <w:t>市</w:t>
      </w:r>
      <w:r>
        <w:rPr>
          <w:rFonts w:hint="eastAsia" w:ascii="仿宋" w:hAnsi="仿宋" w:eastAsia="仿宋" w:cs="仿宋"/>
          <w:sz w:val="32"/>
          <w:szCs w:val="32"/>
        </w:rPr>
        <w:t>政府质量奖用于产品、服务的标识或者产品、服务的质量宣传，不得出售、出租证书、奖牌或奖杯，或将其用于从事其他营利性活动。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申报组织和申报个人隐瞒有关情况或提供虚假材料进行申报的，5年内不再受理其申报。</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获奖组织和个人以欺骗、贿赂等不正当手段获奖的，取消其奖励，收回证书、奖牌或者奖杯，追缴奖金，并向社会公开，10年内不再受理其申报。</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获奖组织和个人自获奖之日起3年内发生重大质量、安全等事故，重大突发环境事件，或存在严重违法、违规、违纪情形及违反本办法有关规定情形的，取消其奖励，收回证书、奖牌或奖杯，追缴奖金，并向社会公开。</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获奖组织发生组织架构、质量管理模式及其他重大变更等情况的，获奖组织应当书面告知出具审核意见的所在地</w:t>
      </w:r>
      <w:r>
        <w:rPr>
          <w:rFonts w:hint="eastAsia" w:ascii="仿宋" w:hAnsi="仿宋" w:eastAsia="仿宋" w:cs="仿宋"/>
          <w:sz w:val="32"/>
          <w:szCs w:val="32"/>
          <w:lang w:eastAsia="zh-CN"/>
        </w:rPr>
        <w:t>县、区</w:t>
      </w:r>
      <w:r>
        <w:rPr>
          <w:rFonts w:hint="eastAsia" w:ascii="仿宋" w:hAnsi="仿宋" w:eastAsia="仿宋" w:cs="仿宋"/>
          <w:sz w:val="32"/>
          <w:szCs w:val="32"/>
        </w:rPr>
        <w:t>市场监管部门。</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eastAsia="zh-CN"/>
        </w:rPr>
        <w:t>县、区</w:t>
      </w:r>
      <w:r>
        <w:rPr>
          <w:rFonts w:hint="eastAsia" w:ascii="仿宋" w:hAnsi="仿宋" w:eastAsia="仿宋" w:cs="仿宋"/>
          <w:sz w:val="32"/>
          <w:szCs w:val="32"/>
        </w:rPr>
        <w:t>市场监管部门应当会同同级有关部门对本行政区域内获奖组织进行回访，动态了解获奖组织的经营状况和质量管理等情况，督促其持续改进提升。</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任何单位和个人不得伪造、冒用省政府质量奖标识、奖牌(杯)和证书，违者依法追究法律责任。</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参与</w:t>
      </w:r>
      <w:r>
        <w:rPr>
          <w:rFonts w:hint="eastAsia" w:ascii="仿宋" w:hAnsi="仿宋" w:eastAsia="仿宋" w:cs="仿宋"/>
          <w:sz w:val="32"/>
          <w:szCs w:val="32"/>
          <w:lang w:eastAsia="zh-CN"/>
        </w:rPr>
        <w:t>市</w:t>
      </w:r>
      <w:r>
        <w:rPr>
          <w:rFonts w:hint="eastAsia" w:ascii="仿宋" w:hAnsi="仿宋" w:eastAsia="仿宋" w:cs="仿宋"/>
          <w:sz w:val="32"/>
          <w:szCs w:val="32"/>
        </w:rPr>
        <w:t>政府质量奖评审的工作人员和评审专家与申报组织或申报个人有利害关系的，应当主动提出回避;坚持高度负责、实事求是，严格按照有关规定、标准、程序进行评审，依法保守申报组织和申报个人的商业秘密。对在评审工作中滥用职权、徇私舞弊、违法违纪的，依照有关法律、法规予以处理。</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则</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本办法自发布之日起施行。20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政府印发的《</w:t>
      </w:r>
      <w:r>
        <w:rPr>
          <w:rFonts w:hint="eastAsia" w:ascii="仿宋_GB2312" w:hAnsi="仿宋_GB2312" w:eastAsia="仿宋_GB2312" w:cs="仿宋_GB2312"/>
          <w:sz w:val="32"/>
          <w:szCs w:val="32"/>
          <w:lang w:eastAsia="zh-CN"/>
        </w:rPr>
        <w:t>秦皇岛市</w:t>
      </w:r>
      <w:r>
        <w:rPr>
          <w:rFonts w:hint="eastAsia" w:ascii="仿宋_GB2312" w:hAnsi="仿宋_GB2312" w:eastAsia="仿宋_GB2312" w:cs="仿宋_GB2312"/>
          <w:sz w:val="32"/>
          <w:szCs w:val="32"/>
        </w:rPr>
        <w:t>政府质量奖管理办法》(</w:t>
      </w:r>
      <w:r>
        <w:rPr>
          <w:rFonts w:hint="eastAsia" w:ascii="仿宋_GB2312" w:hAnsi="仿宋_GB2312" w:eastAsia="仿宋_GB2312" w:cs="仿宋_GB2312"/>
          <w:sz w:val="32"/>
          <w:szCs w:val="32"/>
          <w:lang w:eastAsia="zh-CN"/>
        </w:rPr>
        <w:t>秦</w:t>
      </w:r>
      <w:r>
        <w:rPr>
          <w:rFonts w:hint="eastAsia" w:ascii="仿宋_GB2312" w:hAnsi="仿宋_GB2312" w:eastAsia="仿宋_GB2312" w:cs="仿宋_GB2312"/>
          <w:sz w:val="32"/>
          <w:szCs w:val="32"/>
        </w:rPr>
        <w:t>政字〔</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号)同时废止。</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eastAsia="zh-CN"/>
        </w:rPr>
        <w:t>附件</w:t>
      </w:r>
      <w:r>
        <w:rPr>
          <w:rFonts w:hint="eastAsia" w:ascii="仿宋_GB2312" w:eastAsia="仿宋_GB2312"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color w:val="000000"/>
          <w:spacing w:val="0"/>
          <w:sz w:val="44"/>
          <w:szCs w:val="44"/>
        </w:rPr>
        <w:t>《</w:t>
      </w:r>
      <w:r>
        <w:rPr>
          <w:rFonts w:hint="eastAsia" w:ascii="方正小标宋简体" w:hAnsi="方正小标宋简体" w:eastAsia="方正小标宋简体" w:cs="方正小标宋简体"/>
          <w:color w:val="000000"/>
          <w:spacing w:val="0"/>
          <w:sz w:val="44"/>
          <w:szCs w:val="44"/>
          <w:lang w:val="en-US" w:eastAsia="zh-CN"/>
        </w:rPr>
        <w:t>秦皇岛市政府</w:t>
      </w:r>
      <w:r>
        <w:rPr>
          <w:rFonts w:hint="eastAsia" w:ascii="方正小标宋简体" w:hAnsi="方正小标宋简体" w:eastAsia="方正小标宋简体" w:cs="方正小标宋简体"/>
          <w:color w:val="000000"/>
          <w:spacing w:val="0"/>
          <w:sz w:val="44"/>
          <w:szCs w:val="44"/>
          <w:lang w:eastAsia="zh-CN"/>
        </w:rPr>
        <w:t>质量奖</w:t>
      </w:r>
      <w:r>
        <w:rPr>
          <w:rFonts w:hint="eastAsia" w:ascii="方正小标宋简体" w:hAnsi="方正小标宋简体" w:eastAsia="方正小标宋简体" w:cs="方正小标宋简体"/>
          <w:color w:val="000000"/>
          <w:spacing w:val="0"/>
          <w:sz w:val="44"/>
          <w:szCs w:val="44"/>
        </w:rPr>
        <w:t>管理办法》</w:t>
      </w:r>
      <w:r>
        <w:rPr>
          <w:rFonts w:hint="eastAsia" w:ascii="方正小标宋简体" w:hAnsi="方正小标宋简体" w:eastAsia="方正小标宋简体" w:cs="方正小标宋简体"/>
          <w:b w:val="0"/>
          <w:bCs w:val="0"/>
          <w:color w:val="000000"/>
          <w:sz w:val="44"/>
          <w:szCs w:val="44"/>
          <w:lang w:eastAsia="zh-CN"/>
        </w:rPr>
        <w:t>起草</w:t>
      </w:r>
      <w:r>
        <w:rPr>
          <w:rFonts w:hint="eastAsia" w:ascii="方正小标宋简体" w:hAnsi="方正小标宋简体" w:eastAsia="方正小标宋简体" w:cs="方正小标宋简体"/>
          <w:b w:val="0"/>
          <w:bCs w:val="0"/>
          <w:color w:val="000000"/>
          <w:sz w:val="44"/>
          <w:szCs w:val="44"/>
          <w:lang w:val="en-US" w:eastAsia="zh-CN"/>
        </w:rPr>
        <w:t>说明</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auto"/>
        <w:outlineLvl w:val="9"/>
        <w:rPr>
          <w:rFonts w:hint="default" w:ascii="方正小标宋_GBK" w:hAnsi="方正小标宋_GBK" w:eastAsia="方正小标宋_GBK" w:cs="方正小标宋_GBK"/>
          <w:color w:val="000000"/>
          <w:sz w:val="32"/>
          <w:szCs w:val="32"/>
          <w:lang w:val="en"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秦皇岛市政府</w:t>
      </w:r>
      <w:r>
        <w:rPr>
          <w:rFonts w:hint="eastAsia" w:ascii="仿宋_GB2312" w:hAnsi="仿宋_GB2312" w:eastAsia="仿宋_GB2312" w:cs="仿宋_GB2312"/>
          <w:sz w:val="32"/>
          <w:szCs w:val="32"/>
          <w:lang w:eastAsia="zh-CN"/>
        </w:rPr>
        <w:t>质量奖管理办法》修订情况说明如下：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000000"/>
          <w:spacing w:val="0"/>
          <w:sz w:val="32"/>
          <w:szCs w:val="32"/>
          <w:lang w:val="en-US" w:eastAsia="zh-CN"/>
        </w:rPr>
      </w:pPr>
      <w:r>
        <w:rPr>
          <w:rFonts w:hint="eastAsia" w:ascii="黑体" w:hAnsi="黑体" w:eastAsia="黑体" w:cs="黑体"/>
          <w:b w:val="0"/>
          <w:bCs w:val="0"/>
          <w:color w:val="000000"/>
          <w:spacing w:val="0"/>
          <w:sz w:val="32"/>
          <w:szCs w:val="32"/>
        </w:rPr>
        <w:t>一、</w:t>
      </w:r>
      <w:r>
        <w:rPr>
          <w:rFonts w:hint="eastAsia" w:ascii="黑体" w:hAnsi="黑体" w:eastAsia="黑体" w:cs="黑体"/>
          <w:b w:val="0"/>
          <w:bCs w:val="0"/>
          <w:color w:val="000000"/>
          <w:spacing w:val="0"/>
          <w:sz w:val="32"/>
          <w:szCs w:val="32"/>
          <w:lang w:eastAsia="zh-CN"/>
        </w:rPr>
        <w:t>起草背景和过程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2012年，市政府印发《秦皇岛市政府质量奖管理办法》（以下简称《管理办法》）。2018年，参照《河北省政府质量奖管理办法》，对部分条款进行了修订。实施市政府质量奖以来，共评选出组织奖19家单位、个人奖15人，提名奖3家单位、1名个人。</w:t>
      </w:r>
      <w:r>
        <w:rPr>
          <w:rFonts w:hint="eastAsia" w:ascii="仿宋_GB2312" w:hAnsi="仿宋_GB2312" w:eastAsia="仿宋_GB2312" w:cs="仿宋_GB2312"/>
          <w:sz w:val="32"/>
          <w:szCs w:val="32"/>
          <w:lang w:val="zh-CN" w:eastAsia="zh-CN"/>
        </w:rPr>
        <w:t>这些先进典型为</w:t>
      </w:r>
      <w:r>
        <w:rPr>
          <w:rFonts w:hint="eastAsia" w:ascii="仿宋_GB2312" w:hAnsi="仿宋_GB2312" w:eastAsia="仿宋_GB2312" w:cs="仿宋_GB2312"/>
          <w:sz w:val="32"/>
          <w:szCs w:val="32"/>
          <w:lang w:val="en-US" w:eastAsia="zh-CN"/>
        </w:rPr>
        <w:t>引导企业和全社会追求卓越，提高经济发展质量和效益，</w:t>
      </w:r>
      <w:r>
        <w:rPr>
          <w:rFonts w:hint="eastAsia" w:ascii="仿宋_GB2312" w:hAnsi="仿宋_GB2312" w:eastAsia="仿宋_GB2312" w:cs="仿宋_GB2312"/>
          <w:sz w:val="32"/>
          <w:szCs w:val="32"/>
          <w:lang w:val="zh-CN" w:eastAsia="zh-CN"/>
        </w:rPr>
        <w:t>建设</w:t>
      </w:r>
      <w:r>
        <w:rPr>
          <w:rFonts w:hint="eastAsia" w:ascii="仿宋_GB2312" w:hAnsi="仿宋_GB2312" w:eastAsia="仿宋_GB2312" w:cs="仿宋_GB2312"/>
          <w:sz w:val="32"/>
          <w:szCs w:val="32"/>
          <w:lang w:val="en-US" w:eastAsia="zh-CN"/>
        </w:rPr>
        <w:t>现代化国际化沿海强市、美丽港城</w:t>
      </w:r>
      <w:r>
        <w:rPr>
          <w:rFonts w:hint="eastAsia" w:ascii="仿宋_GB2312" w:hAnsi="仿宋_GB2312" w:eastAsia="仿宋_GB2312" w:cs="仿宋_GB2312"/>
          <w:sz w:val="32"/>
          <w:szCs w:val="32"/>
          <w:lang w:val="zh-CN" w:eastAsia="zh-CN"/>
        </w:rPr>
        <w:t>发挥了示范引领作用</w:t>
      </w:r>
      <w:r>
        <w:rPr>
          <w:rFonts w:hint="eastAsia" w:ascii="仿宋_GB2312" w:hAnsi="仿宋_GB2312" w:eastAsia="仿宋_GB2312" w:cs="仿宋_GB2312"/>
          <w:sz w:val="32"/>
          <w:szCs w:val="32"/>
          <w:lang w:val="en-US"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对新阶段新形式新任务，为进一步规范市政府质量奖评选表彰工作，更好地发挥标杆引领作用，全力推进质量强市建设，市市场监管局充分借鉴2021年3月国家市场监督管理总局修订印发的《中国质量奖管理办法》和2022年8月省政府印发的《河北省质量奖管理办法》，对《秦皇岛市政府质量奖管理办法》部分条款内容进行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ascii="黑体" w:hAnsi="黑体" w:eastAsia="黑体" w:cs="Times New Roman"/>
          <w:color w:val="000000"/>
          <w:spacing w:val="0"/>
          <w:sz w:val="32"/>
          <w:szCs w:val="32"/>
        </w:rPr>
      </w:pPr>
      <w:r>
        <w:rPr>
          <w:rFonts w:hint="eastAsia" w:ascii="黑体" w:hAnsi="黑体" w:eastAsia="黑体" w:cs="Times New Roman"/>
          <w:color w:val="000000"/>
          <w:spacing w:val="0"/>
          <w:sz w:val="32"/>
          <w:szCs w:val="32"/>
          <w:lang w:eastAsia="zh-CN"/>
        </w:rPr>
        <w:t>二</w:t>
      </w:r>
      <w:r>
        <w:rPr>
          <w:rFonts w:ascii="黑体" w:hAnsi="黑体" w:eastAsia="黑体" w:cs="Times New Roman"/>
          <w:color w:val="000000"/>
          <w:spacing w:val="0"/>
          <w:sz w:val="32"/>
          <w:szCs w:val="32"/>
        </w:rPr>
        <w:t>、</w:t>
      </w:r>
      <w:r>
        <w:rPr>
          <w:rFonts w:hint="eastAsia" w:ascii="黑体" w:hAnsi="黑体" w:eastAsia="黑体" w:cs="Times New Roman"/>
          <w:color w:val="000000"/>
          <w:spacing w:val="0"/>
          <w:sz w:val="32"/>
          <w:szCs w:val="32"/>
          <w:lang w:eastAsia="zh-CN"/>
        </w:rPr>
        <w:t>修订主要</w:t>
      </w:r>
      <w:r>
        <w:rPr>
          <w:rFonts w:ascii="黑体" w:hAnsi="黑体" w:eastAsia="黑体" w:cs="Times New Roman"/>
          <w:color w:val="000000"/>
          <w:spacing w:val="0"/>
          <w:sz w:val="32"/>
          <w:szCs w:val="32"/>
        </w:rPr>
        <w:t>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本次修订，将《管理办法》由8章29条修改调整为7章32条。修订内容聚焦以下四个方面：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pacing w:val="0"/>
          <w:sz w:val="32"/>
          <w:szCs w:val="32"/>
          <w:lang w:val="en-US" w:eastAsia="zh-CN"/>
        </w:rPr>
        <w:t>（一）调整评选周期，明确奖项设置。</w:t>
      </w:r>
      <w:r>
        <w:rPr>
          <w:rFonts w:hint="eastAsia" w:ascii="仿宋_GB2312" w:hAnsi="仿宋_GB2312" w:eastAsia="仿宋_GB2312" w:cs="仿宋_GB2312"/>
          <w:sz w:val="32"/>
          <w:szCs w:val="32"/>
          <w:lang w:val="en-US" w:eastAsia="zh-CN"/>
        </w:rPr>
        <w:t>参照《中国质量奖管理办法》和《河北省质量奖管理办法》，市政府质量奖评选活动由每年实施一次调整为每两年实施一次，奖项设置及表彰名额为组织奖、个人奖累计不超过10个</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其中组织奖</w:t>
      </w:r>
      <w:r>
        <w:rPr>
          <w:rFonts w:hint="eastAsia" w:ascii="仿宋" w:hAnsi="仿宋" w:eastAsia="仿宋" w:cs="仿宋"/>
          <w:sz w:val="32"/>
          <w:szCs w:val="32"/>
          <w:lang w:val="en-US" w:eastAsia="zh-CN"/>
        </w:rPr>
        <w:t>6家，个人奖4人)</w:t>
      </w:r>
      <w:r>
        <w:rPr>
          <w:rFonts w:hint="eastAsia" w:ascii="仿宋_GB2312" w:hAnsi="仿宋_GB2312" w:eastAsia="仿宋_GB2312" w:cs="仿宋_GB2312"/>
          <w:sz w:val="32"/>
          <w:szCs w:val="32"/>
          <w:lang w:val="en-US" w:eastAsia="zh-CN"/>
        </w:rPr>
        <w:t>。取消提名奖奖项和5年有效期等相关内容。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pacing w:val="0"/>
          <w:sz w:val="32"/>
          <w:szCs w:val="32"/>
          <w:lang w:val="en-US" w:eastAsia="zh-CN"/>
        </w:rPr>
        <w:t>（二）完善申报内容，调整评审程序。</w:t>
      </w:r>
      <w:r>
        <w:rPr>
          <w:rFonts w:hint="eastAsia" w:ascii="仿宋_GB2312" w:hAnsi="仿宋_GB2312" w:eastAsia="仿宋_GB2312" w:cs="仿宋_GB2312"/>
          <w:sz w:val="32"/>
          <w:szCs w:val="32"/>
          <w:lang w:val="en-US" w:eastAsia="zh-CN"/>
        </w:rPr>
        <w:t>申报条件增加了政治条件、质量管理模式成熟度、履行社会责任、崇尚质量文化等要求；优化推荐渠道，对推荐单位重新予以明确；在申报、推荐、评审等环节增加了不得涉及秘密、社会公示、征求意见等内容；调整优化了材料评审、业绩公示及公众满意度测评、现场评审等程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spacing w:val="0"/>
          <w:sz w:val="32"/>
          <w:szCs w:val="32"/>
          <w:lang w:val="en-US" w:eastAsia="zh-CN"/>
        </w:rPr>
        <w:t>（三）重视宣传推广，禁止广告营销。</w:t>
      </w:r>
      <w:r>
        <w:rPr>
          <w:rFonts w:hint="eastAsia" w:ascii="仿宋_GB2312" w:hAnsi="仿宋_GB2312" w:eastAsia="仿宋_GB2312" w:cs="仿宋_GB2312"/>
          <w:sz w:val="32"/>
          <w:szCs w:val="32"/>
          <w:lang w:val="en-US" w:eastAsia="zh-CN"/>
        </w:rPr>
        <w:t>明确规定获奖组织和个人应当积极宣传推广质量管理方面的成功经验，为其他组织学习观摩提供便利；不得将市政府质量奖用于产品、服务的标识或者产品、服务的质量宣传；不得出售、出租证书、奖牌或奖杯，或将其用于从事其他营利性活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color w:val="000000"/>
          <w:spacing w:val="0"/>
          <w:sz w:val="32"/>
          <w:szCs w:val="32"/>
          <w:lang w:val="en-US" w:eastAsia="zh-CN"/>
        </w:rPr>
        <w:t>（四）强化日常管理，严格退出机制。</w:t>
      </w:r>
      <w:r>
        <w:rPr>
          <w:rFonts w:hint="eastAsia" w:ascii="仿宋_GB2312" w:hAnsi="仿宋_GB2312" w:eastAsia="仿宋_GB2312" w:cs="仿宋_GB2312"/>
          <w:sz w:val="32"/>
          <w:szCs w:val="32"/>
          <w:lang w:val="en-US" w:eastAsia="zh-CN"/>
        </w:rPr>
        <w:t>明确规定获奖组织发生组织架构、质量管理模式及其他重大变更等情况的，应当书面告知县、区市场监管部门；各县、区市场监管部门应会同有关部门对辖区内获奖组织进行回访，督促其持续改进提升；申报组织和申报个人隐瞒有关情况或提供虚假材料进行申报的，5年内不予受理其申报；参与市政府质量奖评审工作人员与申报对象有</w:t>
      </w:r>
      <w:r>
        <w:rPr>
          <w:rFonts w:hint="default" w:ascii="仿宋_GB2312" w:hAnsi="仿宋_GB2312" w:eastAsia="仿宋_GB2312" w:cs="仿宋_GB2312"/>
          <w:sz w:val="32"/>
          <w:szCs w:val="32"/>
          <w:lang w:val="en-US" w:eastAsia="zh-CN"/>
        </w:rPr>
        <w:t>利害关系的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应主动提出回避</w:t>
      </w:r>
      <w:r>
        <w:rPr>
          <w:rFonts w:hint="eastAsia" w:ascii="仿宋_GB2312" w:hAnsi="仿宋_GB2312" w:eastAsia="仿宋_GB2312" w:cs="仿宋_GB2312"/>
          <w:sz w:val="32"/>
          <w:szCs w:val="32"/>
          <w:lang w:val="en-US" w:eastAsia="zh-CN"/>
        </w:rPr>
        <w:t>。</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130E3"/>
    <w:rsid w:val="00753E32"/>
    <w:rsid w:val="029076AE"/>
    <w:rsid w:val="14912147"/>
    <w:rsid w:val="17D57B27"/>
    <w:rsid w:val="19EB0334"/>
    <w:rsid w:val="1E5E47AE"/>
    <w:rsid w:val="228D5491"/>
    <w:rsid w:val="3D212E98"/>
    <w:rsid w:val="40F24EA6"/>
    <w:rsid w:val="424C75DC"/>
    <w:rsid w:val="6BBD0C6F"/>
    <w:rsid w:val="7D913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spacing w:beforeLines="100"/>
      <w:ind w:firstLine="482"/>
      <w:outlineLvl w:val="1"/>
    </w:pPr>
    <w:rPr>
      <w:rFonts w:ascii="Times New Roman" w:hAnsi="Times New Roman" w:eastAsia="宋体"/>
      <w:sz w:val="2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ind w:firstLine="42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rPr>
      <w:rFonts w:ascii="Calibri" w:hAnsi="Calibri"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2022-08-19T01:15:00Z</dcterms:created>
  <dc:creator>美思</dc:creator>
  <cp:lastModifiedBy>美思</cp:lastModifiedBy>
  <dcterms:modified xsi:type="dcterms:W3CDTF">2022-09-13T07:07:46Z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