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240" w:lineRule="auto"/>
        <w:ind w:firstLine="0" w:firstLineChars="0"/>
        <w:jc w:val="left"/>
        <w:rPr>
          <w:rFonts w:hint="eastAsia" w:ascii="仿宋" w:hAnsi="仿宋" w:eastAsia="仿宋" w:cs="黑体"/>
          <w:szCs w:val="32"/>
        </w:rPr>
      </w:pPr>
      <w:r>
        <w:rPr>
          <w:rFonts w:hint="eastAsia" w:ascii="仿宋" w:hAnsi="仿宋" w:eastAsia="仿宋" w:cs="黑体"/>
          <w:szCs w:val="32"/>
        </w:rPr>
        <w:t>附件1</w:t>
      </w:r>
    </w:p>
    <w:p>
      <w:pPr>
        <w:ind w:right="-506" w:rightChars="-241"/>
        <w:jc w:val="center"/>
        <w:rPr>
          <w:rFonts w:hint="eastAsia" w:ascii="仿宋" w:hAnsi="仿宋" w:eastAsia="仿宋"/>
          <w:sz w:val="72"/>
          <w:szCs w:val="72"/>
        </w:rPr>
      </w:pPr>
    </w:p>
    <w:p>
      <w:pPr>
        <w:ind w:right="-506" w:rightChars="-241"/>
        <w:jc w:val="center"/>
        <w:rPr>
          <w:rFonts w:hint="eastAsia" w:ascii="仿宋" w:hAnsi="仿宋" w:eastAsia="仿宋"/>
          <w:sz w:val="72"/>
          <w:szCs w:val="72"/>
        </w:rPr>
      </w:pPr>
      <w:r>
        <w:rPr>
          <w:rFonts w:hint="eastAsia" w:ascii="仿宋" w:hAnsi="仿宋" w:eastAsia="仿宋"/>
          <w:sz w:val="72"/>
          <w:szCs w:val="72"/>
        </w:rPr>
        <w:t>秦皇岛市地方标准制修订</w:t>
      </w:r>
    </w:p>
    <w:p>
      <w:pPr>
        <w:ind w:firstLine="1040" w:firstLineChars="100"/>
        <w:rPr>
          <w:rFonts w:hint="eastAsia" w:ascii="仿宋" w:hAnsi="仿宋" w:eastAsia="仿宋"/>
          <w:sz w:val="72"/>
          <w:szCs w:val="72"/>
        </w:rPr>
      </w:pPr>
      <w:r>
        <w:rPr>
          <w:rFonts w:hint="eastAsia" w:ascii="仿宋" w:hAnsi="仿宋" w:eastAsia="仿宋"/>
          <w:spacing w:val="160"/>
          <w:sz w:val="72"/>
          <w:szCs w:val="72"/>
        </w:rPr>
        <w:t>计划项目任务</w:t>
      </w:r>
      <w:r>
        <w:rPr>
          <w:rFonts w:hint="eastAsia" w:ascii="仿宋" w:hAnsi="仿宋" w:eastAsia="仿宋"/>
          <w:sz w:val="72"/>
          <w:szCs w:val="72"/>
        </w:rPr>
        <w:t>书</w:t>
      </w:r>
    </w:p>
    <w:p>
      <w:pPr>
        <w:rPr>
          <w:rFonts w:ascii="仿宋" w:hAnsi="仿宋" w:eastAsia="仿宋"/>
          <w:sz w:val="72"/>
          <w:szCs w:val="7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tabs>
          <w:tab w:val="left" w:pos="4620"/>
        </w:tabs>
        <w:ind w:right="640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                     </w:t>
      </w:r>
    </w:p>
    <w:p>
      <w:pPr>
        <w:ind w:firstLine="1285" w:firstLineChars="400"/>
        <w:rPr>
          <w:rFonts w:hint="eastAsia"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标准名称: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</w:t>
      </w:r>
    </w:p>
    <w:p>
      <w:pPr>
        <w:ind w:firstLine="1285" w:firstLineChars="400"/>
        <w:rPr>
          <w:rFonts w:hint="eastAsia"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第一起草单位:（盖章）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</w:t>
      </w:r>
    </w:p>
    <w:p>
      <w:pPr>
        <w:ind w:firstLine="1285" w:firstLineChars="400"/>
        <w:rPr>
          <w:rFonts w:hint="eastAsia"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项目负责人: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</w:t>
      </w:r>
    </w:p>
    <w:p>
      <w:pPr>
        <w:ind w:firstLine="1285" w:firstLineChars="40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社会信用代码: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</w:p>
    <w:p>
      <w:pPr>
        <w:ind w:firstLine="418" w:firstLineChars="130"/>
        <w:rPr>
          <w:rFonts w:hint="eastAsia" w:ascii="仿宋" w:hAnsi="仿宋" w:eastAsia="仿宋"/>
          <w:b/>
          <w:sz w:val="32"/>
          <w:szCs w:val="32"/>
        </w:rPr>
      </w:pPr>
    </w:p>
    <w:p>
      <w:pPr>
        <w:ind w:firstLine="1285" w:firstLineChars="4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申报时间          年     月     日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rPr>
          <w:rFonts w:hint="eastAsia" w:ascii="仿宋" w:hAnsi="仿宋" w:eastAsia="仿宋"/>
          <w:b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秦皇岛市市场监督管理局编制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tbl>
      <w:tblPr>
        <w:tblStyle w:val="4"/>
        <w:tblW w:w="95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0"/>
        <w:gridCol w:w="1121"/>
        <w:gridCol w:w="1264"/>
        <w:gridCol w:w="1428"/>
        <w:gridCol w:w="1094"/>
        <w:gridCol w:w="220"/>
        <w:gridCol w:w="920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标准名称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74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所属行业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制定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或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修订</w:t>
            </w:r>
          </w:p>
        </w:tc>
        <w:tc>
          <w:tcPr>
            <w:tcW w:w="2385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 xml:space="preserve">         </w:t>
            </w:r>
          </w:p>
        </w:tc>
        <w:tc>
          <w:tcPr>
            <w:tcW w:w="274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修订原标准号</w:t>
            </w:r>
          </w:p>
        </w:tc>
        <w:tc>
          <w:tcPr>
            <w:tcW w:w="2092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标准起草单位（参与起草的单位全部列入）</w:t>
            </w:r>
          </w:p>
        </w:tc>
        <w:tc>
          <w:tcPr>
            <w:tcW w:w="7219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项目负责人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264" w:type="dxa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4834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采用国际标准或国外先进标准名称及代号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w w:val="90"/>
                <w:sz w:val="32"/>
                <w:szCs w:val="32"/>
              </w:rPr>
              <w:t>采标程度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等同</w:t>
            </w:r>
          </w:p>
          <w:p>
            <w:pPr>
              <w:ind w:left="72"/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□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修改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非等效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8" w:hRule="atLeast"/>
          <w:jc w:val="center"/>
        </w:trPr>
        <w:tc>
          <w:tcPr>
            <w:tcW w:w="9579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1、拟制定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（修订）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地方标准的目的、意义、必要性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（重点说明我市及省内和国内基本情况、存在的主要问题、相关技术成熟程度及试验验证情况、相关科研基础或生产实践经验等，本页不够可加页）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  <w:jc w:val="center"/>
        </w:trPr>
        <w:tc>
          <w:tcPr>
            <w:tcW w:w="9579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2、拟制定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（修订）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地方标准在贯彻实施中的可行性分析、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项目适用范围、创新点和主要技术内容（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或另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附标准文本草案）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：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9" w:hRule="atLeast"/>
          <w:jc w:val="center"/>
        </w:trPr>
        <w:tc>
          <w:tcPr>
            <w:tcW w:w="9579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3、拟制定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（修订）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地方标准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与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国际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国内同类标准现状分析（有同类国际或国内标准的应逐一列出，并进行对比分析）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：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7" w:hRule="atLeast"/>
          <w:jc w:val="center"/>
        </w:trPr>
        <w:tc>
          <w:tcPr>
            <w:tcW w:w="9579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4、工作计划安排（包括标准草案起草、征求意见、试验验证、标准送审、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专家审定、上报批准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的时间安排）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：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9" w:hRule="atLeast"/>
          <w:jc w:val="center"/>
        </w:trPr>
        <w:tc>
          <w:tcPr>
            <w:tcW w:w="9579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5、项目主要负责人简历（含工作及学术经历，主要研究领域及学术成果，在标准编写、审查、推广实施方面的经历等）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：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0" w:hRule="atLeast"/>
          <w:jc w:val="center"/>
        </w:trPr>
        <w:tc>
          <w:tcPr>
            <w:tcW w:w="9579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6.地方标准起草人员名单：</w:t>
            </w:r>
          </w:p>
          <w:p>
            <w:pPr>
              <w:tabs>
                <w:tab w:val="left" w:pos="870"/>
                <w:tab w:val="center" w:pos="4422"/>
              </w:tabs>
              <w:adjustRightInd w:val="0"/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地方标准起草组人员名单</w:t>
            </w:r>
          </w:p>
          <w:tbl>
            <w:tblPr>
              <w:tblStyle w:val="4"/>
              <w:tblW w:w="9029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0"/>
              <w:gridCol w:w="1580"/>
              <w:gridCol w:w="1882"/>
              <w:gridCol w:w="1014"/>
              <w:gridCol w:w="1153"/>
              <w:gridCol w:w="18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580" w:type="dxa"/>
                  <w:noWrap w:val="0"/>
                  <w:vAlign w:val="top"/>
                </w:tcPr>
                <w:p>
                  <w:pPr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组内职务</w:t>
                  </w:r>
                </w:p>
              </w:tc>
              <w:tc>
                <w:tcPr>
                  <w:tcW w:w="1580" w:type="dxa"/>
                  <w:noWrap w:val="0"/>
                  <w:vAlign w:val="top"/>
                </w:tcPr>
                <w:p>
                  <w:pPr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姓名</w:t>
                  </w:r>
                </w:p>
              </w:tc>
              <w:tc>
                <w:tcPr>
                  <w:tcW w:w="1882" w:type="dxa"/>
                  <w:noWrap w:val="0"/>
                  <w:vAlign w:val="top"/>
                </w:tcPr>
                <w:p>
                  <w:pPr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工作单位</w:t>
                  </w:r>
                </w:p>
              </w:tc>
              <w:tc>
                <w:tcPr>
                  <w:tcW w:w="1014" w:type="dxa"/>
                  <w:noWrap w:val="0"/>
                  <w:vAlign w:val="top"/>
                </w:tcPr>
                <w:p>
                  <w:pPr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职称</w:t>
                  </w:r>
                </w:p>
              </w:tc>
              <w:tc>
                <w:tcPr>
                  <w:tcW w:w="1153" w:type="dxa"/>
                  <w:noWrap w:val="0"/>
                  <w:vAlign w:val="top"/>
                </w:tcPr>
                <w:p>
                  <w:pPr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专业</w:t>
                  </w:r>
                </w:p>
              </w:tc>
              <w:tc>
                <w:tcPr>
                  <w:tcW w:w="1820" w:type="dxa"/>
                  <w:noWrap w:val="0"/>
                  <w:vAlign w:val="top"/>
                </w:tcPr>
                <w:p>
                  <w:pPr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电话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8" w:hRule="atLeast"/>
                <w:jc w:val="center"/>
              </w:trPr>
              <w:tc>
                <w:tcPr>
                  <w:tcW w:w="158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  <w:tc>
                <w:tcPr>
                  <w:tcW w:w="158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  <w:tc>
                <w:tcPr>
                  <w:tcW w:w="1882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  <w:tc>
                <w:tcPr>
                  <w:tcW w:w="1014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  <w:tc>
                <w:tcPr>
                  <w:tcW w:w="1153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  <w:tc>
                <w:tcPr>
                  <w:tcW w:w="182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2" w:hRule="atLeast"/>
                <w:jc w:val="center"/>
              </w:trPr>
              <w:tc>
                <w:tcPr>
                  <w:tcW w:w="158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  <w:tc>
                <w:tcPr>
                  <w:tcW w:w="158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  <w:tc>
                <w:tcPr>
                  <w:tcW w:w="1882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  <w:tc>
                <w:tcPr>
                  <w:tcW w:w="1014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  <w:tc>
                <w:tcPr>
                  <w:tcW w:w="1153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  <w:tc>
                <w:tcPr>
                  <w:tcW w:w="182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0" w:hRule="atLeast"/>
                <w:jc w:val="center"/>
              </w:trPr>
              <w:tc>
                <w:tcPr>
                  <w:tcW w:w="158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  <w:tc>
                <w:tcPr>
                  <w:tcW w:w="158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  <w:tc>
                <w:tcPr>
                  <w:tcW w:w="1882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  <w:tc>
                <w:tcPr>
                  <w:tcW w:w="1014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  <w:tc>
                <w:tcPr>
                  <w:tcW w:w="1153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  <w:tc>
                <w:tcPr>
                  <w:tcW w:w="182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atLeast"/>
                <w:jc w:val="center"/>
              </w:trPr>
              <w:tc>
                <w:tcPr>
                  <w:tcW w:w="158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  <w:tc>
                <w:tcPr>
                  <w:tcW w:w="158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  <w:tc>
                <w:tcPr>
                  <w:tcW w:w="1882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  <w:tc>
                <w:tcPr>
                  <w:tcW w:w="1014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  <w:tc>
                <w:tcPr>
                  <w:tcW w:w="1153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  <w:tc>
                <w:tcPr>
                  <w:tcW w:w="182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6" w:hRule="atLeast"/>
                <w:jc w:val="center"/>
              </w:trPr>
              <w:tc>
                <w:tcPr>
                  <w:tcW w:w="158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  <w:tc>
                <w:tcPr>
                  <w:tcW w:w="158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  <w:tc>
                <w:tcPr>
                  <w:tcW w:w="1882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  <w:tc>
                <w:tcPr>
                  <w:tcW w:w="1014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  <w:tc>
                <w:tcPr>
                  <w:tcW w:w="1153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  <w:tc>
                <w:tcPr>
                  <w:tcW w:w="182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atLeast"/>
                <w:jc w:val="center"/>
              </w:trPr>
              <w:tc>
                <w:tcPr>
                  <w:tcW w:w="158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  <w:tc>
                <w:tcPr>
                  <w:tcW w:w="158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  <w:tc>
                <w:tcPr>
                  <w:tcW w:w="1882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  <w:tc>
                <w:tcPr>
                  <w:tcW w:w="1014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  <w:tc>
                <w:tcPr>
                  <w:tcW w:w="1153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  <w:tc>
                <w:tcPr>
                  <w:tcW w:w="182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vanish/>
          <w:sz w:val="32"/>
          <w:szCs w:val="32"/>
        </w:rPr>
      </w:pPr>
    </w:p>
    <w:tbl>
      <w:tblPr>
        <w:tblStyle w:val="4"/>
        <w:tblW w:w="96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966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标准起草单位意见 ：</w:t>
            </w:r>
          </w:p>
          <w:p>
            <w:pPr>
              <w:ind w:firstLine="320" w:firstLineChars="1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320" w:firstLineChars="1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8000" w:firstLineChars="25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2080" w:firstLineChars="65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批准人签名：              单位（章）</w:t>
            </w:r>
          </w:p>
          <w:p>
            <w:pPr>
              <w:ind w:firstLine="320" w:firstLineChars="1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      年   月   日</w:t>
            </w:r>
          </w:p>
          <w:p>
            <w:pPr>
              <w:adjustRightInd w:val="0"/>
              <w:snapToGrid w:val="0"/>
              <w:ind w:firstLine="643" w:firstLineChars="200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0" w:hRule="atLeast"/>
          <w:jc w:val="center"/>
        </w:trPr>
        <w:tc>
          <w:tcPr>
            <w:tcW w:w="966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333300"/>
                <w:sz w:val="32"/>
                <w:szCs w:val="32"/>
                <w:lang w:eastAsia="zh-CN"/>
              </w:rPr>
              <w:t>标准</w:t>
            </w:r>
            <w:r>
              <w:rPr>
                <w:rFonts w:hint="eastAsia" w:ascii="仿宋" w:hAnsi="仿宋" w:eastAsia="仿宋"/>
                <w:color w:val="333300"/>
                <w:sz w:val="32"/>
                <w:szCs w:val="32"/>
              </w:rPr>
              <w:t>提出单位意见（市行业主管部门或各县（区）市场监督管理局）：</w:t>
            </w:r>
          </w:p>
          <w:p>
            <w:pPr>
              <w:ind w:firstLine="8000" w:firstLineChars="25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8000" w:firstLineChars="25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8000" w:firstLineChars="25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2080" w:firstLineChars="65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批准人签名：               单位（章）</w:t>
            </w:r>
          </w:p>
          <w:p>
            <w:pPr>
              <w:ind w:firstLine="320" w:firstLineChars="1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      年   月   日</w:t>
            </w:r>
          </w:p>
          <w:p>
            <w:pPr>
              <w:ind w:firstLine="320" w:firstLineChars="1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  <w:jc w:val="center"/>
        </w:trPr>
        <w:tc>
          <w:tcPr>
            <w:tcW w:w="966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标准立项审批单位意见（市市场监督管理局）：</w:t>
            </w:r>
          </w:p>
          <w:p>
            <w:pPr>
              <w:ind w:firstLine="320" w:firstLineChars="100"/>
              <w:rPr>
                <w:rFonts w:hint="eastAsia" w:ascii="仿宋" w:hAnsi="仿宋" w:eastAsia="仿宋"/>
                <w:color w:val="008000"/>
                <w:sz w:val="32"/>
                <w:szCs w:val="32"/>
              </w:rPr>
            </w:pPr>
          </w:p>
          <w:p>
            <w:pPr>
              <w:ind w:firstLine="320" w:firstLineChars="1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2080" w:firstLineChars="65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         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批准人签名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（分管负责人）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：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</w:t>
            </w:r>
          </w:p>
          <w:p>
            <w:pPr>
              <w:ind w:firstLine="320" w:firstLineChars="1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      年   月   日</w:t>
            </w:r>
          </w:p>
          <w:p>
            <w:pPr>
              <w:ind w:firstLine="320" w:firstLineChars="1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  <w:jc w:val="right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F73E2"/>
    <w:rsid w:val="19851D70"/>
    <w:rsid w:val="5BF67EF4"/>
    <w:rsid w:val="65BB4D29"/>
    <w:rsid w:val="755F73E2"/>
    <w:rsid w:val="7562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方正仿宋简体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方正仿宋简体"/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!4a公文正文"/>
    <w:basedOn w:val="1"/>
    <w:qFormat/>
    <w:uiPriority w:val="0"/>
    <w:pPr>
      <w:overflowPunct w:val="0"/>
      <w:spacing w:line="360" w:lineRule="auto"/>
      <w:ind w:firstLine="20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2021-02-25T07:56:00Z</dcterms:created>
  <dc:creator>印象</dc:creator>
  <cp:lastModifiedBy>梁艳丽</cp:lastModifiedBy>
  <dcterms:modified xsi:type="dcterms:W3CDTF">2021-02-25T08:42:26Z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